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F13F" w14:textId="77777777" w:rsidR="00166360" w:rsidRPr="001C41B3" w:rsidRDefault="009C1391" w:rsidP="00166360">
      <w:pPr>
        <w:spacing w:after="120"/>
        <w:rPr>
          <w:color w:val="000000" w:themeColor="text1"/>
          <w:sz w:val="40"/>
          <w:szCs w:val="28"/>
        </w:rPr>
      </w:pPr>
      <w:r w:rsidRPr="001C41B3">
        <w:rPr>
          <w:noProof/>
          <w:color w:val="000000" w:themeColor="text1"/>
          <w:sz w:val="40"/>
          <w:szCs w:val="28"/>
        </w:rPr>
        <w:drawing>
          <wp:inline distT="0" distB="0" distL="0" distR="0" wp14:anchorId="6FD3E3AF" wp14:editId="2ED2AF48">
            <wp:extent cx="5872294" cy="1066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e_ul_logo-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383" cy="1075173"/>
                    </a:xfrm>
                    <a:prstGeom prst="rect">
                      <a:avLst/>
                    </a:prstGeom>
                  </pic:spPr>
                </pic:pic>
              </a:graphicData>
            </a:graphic>
          </wp:inline>
        </w:drawing>
      </w:r>
    </w:p>
    <w:p w14:paraId="3600BC87" w14:textId="77777777" w:rsidR="00166360" w:rsidRPr="001C41B3" w:rsidRDefault="00166360" w:rsidP="00166360">
      <w:pPr>
        <w:pStyle w:val="Titre"/>
        <w:rPr>
          <w:color w:val="000000" w:themeColor="text1"/>
          <w:lang w:val="de-DE"/>
        </w:rPr>
      </w:pPr>
      <w:r w:rsidRPr="001C41B3">
        <w:rPr>
          <w:color w:val="000000" w:themeColor="text1"/>
          <w:lang w:val="de-DE"/>
        </w:rPr>
        <w:t xml:space="preserve">Master MEEF 1er </w:t>
      </w:r>
      <w:proofErr w:type="spellStart"/>
      <w:r w:rsidRPr="001C41B3">
        <w:rPr>
          <w:color w:val="000000" w:themeColor="text1"/>
          <w:lang w:val="de-DE"/>
        </w:rPr>
        <w:t>degré</w:t>
      </w:r>
      <w:proofErr w:type="spellEnd"/>
      <w:r w:rsidR="00C03195" w:rsidRPr="001C41B3">
        <w:rPr>
          <w:color w:val="000000" w:themeColor="text1"/>
          <w:lang w:val="de-DE"/>
        </w:rPr>
        <w:t xml:space="preserve"> 2</w:t>
      </w:r>
      <w:r w:rsidR="00C03195" w:rsidRPr="001C41B3">
        <w:rPr>
          <w:color w:val="000000" w:themeColor="text1"/>
          <w:vertAlign w:val="superscript"/>
          <w:lang w:val="de-DE"/>
        </w:rPr>
        <w:t>e</w:t>
      </w:r>
      <w:r w:rsidR="00C03195" w:rsidRPr="001C41B3">
        <w:rPr>
          <w:color w:val="000000" w:themeColor="text1"/>
          <w:lang w:val="de-DE"/>
        </w:rPr>
        <w:t xml:space="preserve"> </w:t>
      </w:r>
      <w:proofErr w:type="spellStart"/>
      <w:r w:rsidR="00C03195" w:rsidRPr="001C41B3">
        <w:rPr>
          <w:color w:val="000000" w:themeColor="text1"/>
          <w:lang w:val="de-DE"/>
        </w:rPr>
        <w:t>année</w:t>
      </w:r>
      <w:proofErr w:type="spellEnd"/>
    </w:p>
    <w:p w14:paraId="554D5B30" w14:textId="59F8AB07" w:rsidR="00166360" w:rsidRPr="001C41B3" w:rsidRDefault="00F4196C" w:rsidP="00166360">
      <w:pPr>
        <w:pStyle w:val="Titre"/>
        <w:rPr>
          <w:color w:val="000000" w:themeColor="text1"/>
        </w:rPr>
      </w:pPr>
      <w:r w:rsidRPr="001C41B3">
        <w:rPr>
          <w:color w:val="000000" w:themeColor="text1"/>
        </w:rPr>
        <w:t>Année universitaire 202</w:t>
      </w:r>
      <w:r w:rsidR="00527D1F" w:rsidRPr="001C41B3">
        <w:rPr>
          <w:color w:val="000000" w:themeColor="text1"/>
        </w:rPr>
        <w:t>3</w:t>
      </w:r>
      <w:r w:rsidRPr="001C41B3">
        <w:rPr>
          <w:color w:val="000000" w:themeColor="text1"/>
        </w:rPr>
        <w:t xml:space="preserve"> - 202</w:t>
      </w:r>
      <w:r w:rsidR="00527D1F" w:rsidRPr="001C41B3">
        <w:rPr>
          <w:color w:val="000000" w:themeColor="text1"/>
        </w:rPr>
        <w:t>4</w:t>
      </w:r>
    </w:p>
    <w:p w14:paraId="13B0199B" w14:textId="77777777" w:rsidR="00166360" w:rsidRPr="001C41B3" w:rsidRDefault="00C03195" w:rsidP="00C03195">
      <w:pPr>
        <w:pStyle w:val="Titre"/>
        <w:rPr>
          <w:color w:val="000000" w:themeColor="text1"/>
        </w:rPr>
      </w:pPr>
      <w:r w:rsidRPr="001C41B3">
        <w:rPr>
          <w:color w:val="000000" w:themeColor="text1"/>
        </w:rPr>
        <w:t>STAGE</w:t>
      </w:r>
      <w:r w:rsidR="00166360" w:rsidRPr="001C41B3">
        <w:rPr>
          <w:color w:val="000000" w:themeColor="text1"/>
        </w:rPr>
        <w:t xml:space="preserve"> </w:t>
      </w:r>
      <w:r w:rsidRPr="001C41B3">
        <w:rPr>
          <w:color w:val="000000" w:themeColor="text1"/>
        </w:rPr>
        <w:t>EN ECOLE</w:t>
      </w:r>
      <w:r w:rsidR="009702DD" w:rsidRPr="001C41B3">
        <w:rPr>
          <w:color w:val="000000" w:themeColor="text1"/>
        </w:rPr>
        <w:t xml:space="preserve"> (</w:t>
      </w:r>
      <w:r w:rsidR="009F5200" w:rsidRPr="001C41B3">
        <w:rPr>
          <w:color w:val="000000" w:themeColor="text1"/>
        </w:rPr>
        <w:t xml:space="preserve">stage </w:t>
      </w:r>
      <w:r w:rsidR="009702DD" w:rsidRPr="001C41B3">
        <w:rPr>
          <w:color w:val="000000" w:themeColor="text1"/>
        </w:rPr>
        <w:t xml:space="preserve">rémunéré et </w:t>
      </w:r>
      <w:r w:rsidR="009F5200" w:rsidRPr="001C41B3">
        <w:rPr>
          <w:color w:val="000000" w:themeColor="text1"/>
        </w:rPr>
        <w:t xml:space="preserve">stage en </w:t>
      </w:r>
      <w:r w:rsidR="009702DD" w:rsidRPr="001C41B3">
        <w:rPr>
          <w:color w:val="000000" w:themeColor="text1"/>
        </w:rPr>
        <w:t>pratique accompagnée</w:t>
      </w:r>
      <w:r w:rsidR="00A163D3" w:rsidRPr="001C41B3">
        <w:rPr>
          <w:color w:val="000000" w:themeColor="text1"/>
        </w:rPr>
        <w:t>)</w:t>
      </w:r>
    </w:p>
    <w:p w14:paraId="65D308A0" w14:textId="77777777" w:rsidR="00166360" w:rsidRPr="001C41B3" w:rsidRDefault="00166360" w:rsidP="00166360">
      <w:pPr>
        <w:spacing w:after="120"/>
        <w:jc w:val="center"/>
        <w:rPr>
          <w:rFonts w:cs="Arial"/>
          <w:b/>
          <w:color w:val="000000" w:themeColor="text1"/>
          <w:sz w:val="36"/>
        </w:rPr>
      </w:pPr>
    </w:p>
    <w:sdt>
      <w:sdtPr>
        <w:rPr>
          <w:rFonts w:ascii="Calibri" w:eastAsia="Times New Roman" w:hAnsi="Calibri" w:cs="Times New Roman"/>
          <w:color w:val="000000" w:themeColor="text1"/>
          <w:sz w:val="20"/>
          <w:szCs w:val="24"/>
          <w:lang w:eastAsia="fr-FR"/>
        </w:rPr>
        <w:id w:val="986520123"/>
        <w:docPartObj>
          <w:docPartGallery w:val="Table of Contents"/>
          <w:docPartUnique/>
        </w:docPartObj>
      </w:sdtPr>
      <w:sdtEndPr>
        <w:rPr>
          <w:b/>
          <w:bCs/>
          <w:sz w:val="24"/>
        </w:rPr>
      </w:sdtEndPr>
      <w:sdtContent>
        <w:p w14:paraId="6BFEE09A" w14:textId="77777777" w:rsidR="00166360" w:rsidRPr="001C41B3" w:rsidRDefault="00C9180D" w:rsidP="00C9180D">
          <w:pPr>
            <w:pStyle w:val="En-ttedetabledesmatires"/>
            <w:jc w:val="center"/>
            <w:rPr>
              <w:rStyle w:val="Titre1Car"/>
              <w:rFonts w:eastAsiaTheme="majorEastAsia"/>
              <w:color w:val="000000" w:themeColor="text1"/>
            </w:rPr>
          </w:pPr>
          <w:r w:rsidRPr="001C41B3">
            <w:rPr>
              <w:rStyle w:val="Titre1Car"/>
              <w:rFonts w:eastAsiaTheme="majorEastAsia"/>
              <w:color w:val="000000" w:themeColor="text1"/>
            </w:rPr>
            <w:t>Sommaire</w:t>
          </w:r>
        </w:p>
        <w:p w14:paraId="0B3EEBC4" w14:textId="45B4A11D" w:rsidR="001C41B3" w:rsidRDefault="00D53589">
          <w:pPr>
            <w:pStyle w:val="TM1"/>
            <w:tabs>
              <w:tab w:val="right" w:leader="dot" w:pos="9060"/>
            </w:tabs>
            <w:rPr>
              <w:rFonts w:asciiTheme="minorHAnsi" w:eastAsiaTheme="minorEastAsia" w:hAnsiTheme="minorHAnsi" w:cstheme="minorBidi"/>
              <w:noProof/>
              <w:sz w:val="22"/>
              <w:szCs w:val="22"/>
            </w:rPr>
          </w:pPr>
          <w:r w:rsidRPr="001C41B3">
            <w:rPr>
              <w:color w:val="000000" w:themeColor="text1"/>
            </w:rPr>
            <w:fldChar w:fldCharType="begin"/>
          </w:r>
          <w:r w:rsidR="00166360" w:rsidRPr="001C41B3">
            <w:rPr>
              <w:color w:val="000000" w:themeColor="text1"/>
            </w:rPr>
            <w:instrText xml:space="preserve"> TOC \o "1-3" \h \z \u </w:instrText>
          </w:r>
          <w:r w:rsidRPr="001C41B3">
            <w:rPr>
              <w:color w:val="000000" w:themeColor="text1"/>
            </w:rPr>
            <w:fldChar w:fldCharType="separate"/>
          </w:r>
          <w:hyperlink w:anchor="_Toc138914739" w:history="1">
            <w:r w:rsidR="001C41B3" w:rsidRPr="0008538B">
              <w:rPr>
                <w:rStyle w:val="Lienhypertexte"/>
                <w:noProof/>
              </w:rPr>
              <w:t>Cadre général</w:t>
            </w:r>
            <w:r w:rsidR="001C41B3">
              <w:rPr>
                <w:noProof/>
                <w:webHidden/>
              </w:rPr>
              <w:tab/>
            </w:r>
            <w:r w:rsidR="001C41B3">
              <w:rPr>
                <w:noProof/>
                <w:webHidden/>
              </w:rPr>
              <w:fldChar w:fldCharType="begin"/>
            </w:r>
            <w:r w:rsidR="001C41B3">
              <w:rPr>
                <w:noProof/>
                <w:webHidden/>
              </w:rPr>
              <w:instrText xml:space="preserve"> PAGEREF _Toc138914739 \h </w:instrText>
            </w:r>
            <w:r w:rsidR="001C41B3">
              <w:rPr>
                <w:noProof/>
                <w:webHidden/>
              </w:rPr>
            </w:r>
            <w:r w:rsidR="001C41B3">
              <w:rPr>
                <w:noProof/>
                <w:webHidden/>
              </w:rPr>
              <w:fldChar w:fldCharType="separate"/>
            </w:r>
            <w:r w:rsidR="001C41B3">
              <w:rPr>
                <w:noProof/>
                <w:webHidden/>
              </w:rPr>
              <w:t>3</w:t>
            </w:r>
            <w:r w:rsidR="001C41B3">
              <w:rPr>
                <w:noProof/>
                <w:webHidden/>
              </w:rPr>
              <w:fldChar w:fldCharType="end"/>
            </w:r>
          </w:hyperlink>
        </w:p>
        <w:p w14:paraId="07E76672" w14:textId="49783402"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0" w:history="1">
            <w:r w:rsidR="001C41B3" w:rsidRPr="0008538B">
              <w:rPr>
                <w:rStyle w:val="Lienhypertexte"/>
                <w:noProof/>
              </w:rPr>
              <w:t>a. Répartition du stage</w:t>
            </w:r>
            <w:r w:rsidR="001C41B3">
              <w:rPr>
                <w:noProof/>
                <w:webHidden/>
              </w:rPr>
              <w:tab/>
            </w:r>
            <w:r w:rsidR="001C41B3">
              <w:rPr>
                <w:noProof/>
                <w:webHidden/>
              </w:rPr>
              <w:fldChar w:fldCharType="begin"/>
            </w:r>
            <w:r w:rsidR="001C41B3">
              <w:rPr>
                <w:noProof/>
                <w:webHidden/>
              </w:rPr>
              <w:instrText xml:space="preserve"> PAGEREF _Toc138914740 \h </w:instrText>
            </w:r>
            <w:r w:rsidR="001C41B3">
              <w:rPr>
                <w:noProof/>
                <w:webHidden/>
              </w:rPr>
            </w:r>
            <w:r w:rsidR="001C41B3">
              <w:rPr>
                <w:noProof/>
                <w:webHidden/>
              </w:rPr>
              <w:fldChar w:fldCharType="separate"/>
            </w:r>
            <w:r w:rsidR="001C41B3">
              <w:rPr>
                <w:noProof/>
                <w:webHidden/>
              </w:rPr>
              <w:t>3</w:t>
            </w:r>
            <w:r w:rsidR="001C41B3">
              <w:rPr>
                <w:noProof/>
                <w:webHidden/>
              </w:rPr>
              <w:fldChar w:fldCharType="end"/>
            </w:r>
          </w:hyperlink>
        </w:p>
        <w:p w14:paraId="5351C548" w14:textId="1994E85B"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1" w:history="1">
            <w:r w:rsidR="001C41B3" w:rsidRPr="0008538B">
              <w:rPr>
                <w:rStyle w:val="Lienhypertexte"/>
                <w:noProof/>
              </w:rPr>
              <w:t>b. Régime du stage</w:t>
            </w:r>
            <w:r w:rsidR="001C41B3">
              <w:rPr>
                <w:noProof/>
                <w:webHidden/>
              </w:rPr>
              <w:tab/>
            </w:r>
            <w:r w:rsidR="001C41B3">
              <w:rPr>
                <w:noProof/>
                <w:webHidden/>
              </w:rPr>
              <w:fldChar w:fldCharType="begin"/>
            </w:r>
            <w:r w:rsidR="001C41B3">
              <w:rPr>
                <w:noProof/>
                <w:webHidden/>
              </w:rPr>
              <w:instrText xml:space="preserve"> PAGEREF _Toc138914741 \h </w:instrText>
            </w:r>
            <w:r w:rsidR="001C41B3">
              <w:rPr>
                <w:noProof/>
                <w:webHidden/>
              </w:rPr>
            </w:r>
            <w:r w:rsidR="001C41B3">
              <w:rPr>
                <w:noProof/>
                <w:webHidden/>
              </w:rPr>
              <w:fldChar w:fldCharType="separate"/>
            </w:r>
            <w:r w:rsidR="001C41B3">
              <w:rPr>
                <w:noProof/>
                <w:webHidden/>
              </w:rPr>
              <w:t>3</w:t>
            </w:r>
            <w:r w:rsidR="001C41B3">
              <w:rPr>
                <w:noProof/>
                <w:webHidden/>
              </w:rPr>
              <w:fldChar w:fldCharType="end"/>
            </w:r>
          </w:hyperlink>
        </w:p>
        <w:p w14:paraId="030A38E5" w14:textId="4B4B9D94"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42" w:history="1">
            <w:r w:rsidR="001C41B3" w:rsidRPr="0008538B">
              <w:rPr>
                <w:rStyle w:val="Lienhypertexte"/>
                <w:noProof/>
              </w:rPr>
              <w:t>Accompagnement de l’étudiant ou de l’étudiante</w:t>
            </w:r>
            <w:r w:rsidR="001C41B3">
              <w:rPr>
                <w:noProof/>
                <w:webHidden/>
              </w:rPr>
              <w:tab/>
            </w:r>
            <w:r w:rsidR="001C41B3">
              <w:rPr>
                <w:noProof/>
                <w:webHidden/>
              </w:rPr>
              <w:fldChar w:fldCharType="begin"/>
            </w:r>
            <w:r w:rsidR="001C41B3">
              <w:rPr>
                <w:noProof/>
                <w:webHidden/>
              </w:rPr>
              <w:instrText xml:space="preserve"> PAGEREF _Toc138914742 \h </w:instrText>
            </w:r>
            <w:r w:rsidR="001C41B3">
              <w:rPr>
                <w:noProof/>
                <w:webHidden/>
              </w:rPr>
            </w:r>
            <w:r w:rsidR="001C41B3">
              <w:rPr>
                <w:noProof/>
                <w:webHidden/>
              </w:rPr>
              <w:fldChar w:fldCharType="separate"/>
            </w:r>
            <w:r w:rsidR="001C41B3">
              <w:rPr>
                <w:noProof/>
                <w:webHidden/>
              </w:rPr>
              <w:t>3</w:t>
            </w:r>
            <w:r w:rsidR="001C41B3">
              <w:rPr>
                <w:noProof/>
                <w:webHidden/>
              </w:rPr>
              <w:fldChar w:fldCharType="end"/>
            </w:r>
          </w:hyperlink>
        </w:p>
        <w:p w14:paraId="3A356596" w14:textId="1B9A05A5"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3" w:history="1">
            <w:r w:rsidR="001C41B3" w:rsidRPr="0008538B">
              <w:rPr>
                <w:rStyle w:val="Lienhypertexte"/>
                <w:noProof/>
              </w:rPr>
              <w:t>a. Le stage en responsabilité (EPR)</w:t>
            </w:r>
            <w:r w:rsidR="001C41B3">
              <w:rPr>
                <w:noProof/>
                <w:webHidden/>
              </w:rPr>
              <w:tab/>
            </w:r>
            <w:r w:rsidR="001C41B3">
              <w:rPr>
                <w:noProof/>
                <w:webHidden/>
              </w:rPr>
              <w:fldChar w:fldCharType="begin"/>
            </w:r>
            <w:r w:rsidR="001C41B3">
              <w:rPr>
                <w:noProof/>
                <w:webHidden/>
              </w:rPr>
              <w:instrText xml:space="preserve"> PAGEREF _Toc138914743 \h </w:instrText>
            </w:r>
            <w:r w:rsidR="001C41B3">
              <w:rPr>
                <w:noProof/>
                <w:webHidden/>
              </w:rPr>
            </w:r>
            <w:r w:rsidR="001C41B3">
              <w:rPr>
                <w:noProof/>
                <w:webHidden/>
              </w:rPr>
              <w:fldChar w:fldCharType="separate"/>
            </w:r>
            <w:r w:rsidR="001C41B3">
              <w:rPr>
                <w:noProof/>
                <w:webHidden/>
              </w:rPr>
              <w:t>3</w:t>
            </w:r>
            <w:r w:rsidR="001C41B3">
              <w:rPr>
                <w:noProof/>
                <w:webHidden/>
              </w:rPr>
              <w:fldChar w:fldCharType="end"/>
            </w:r>
          </w:hyperlink>
        </w:p>
        <w:p w14:paraId="2D86EE68" w14:textId="33C335D3"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4" w:history="1">
            <w:r w:rsidR="001C41B3" w:rsidRPr="0008538B">
              <w:rPr>
                <w:rStyle w:val="Lienhypertexte"/>
                <w:noProof/>
              </w:rPr>
              <w:t>b. Le stage en pratique accompagnée (EPA)</w:t>
            </w:r>
            <w:r w:rsidR="001C41B3">
              <w:rPr>
                <w:noProof/>
                <w:webHidden/>
              </w:rPr>
              <w:tab/>
            </w:r>
            <w:r w:rsidR="001C41B3">
              <w:rPr>
                <w:noProof/>
                <w:webHidden/>
              </w:rPr>
              <w:fldChar w:fldCharType="begin"/>
            </w:r>
            <w:r w:rsidR="001C41B3">
              <w:rPr>
                <w:noProof/>
                <w:webHidden/>
              </w:rPr>
              <w:instrText xml:space="preserve"> PAGEREF _Toc138914744 \h </w:instrText>
            </w:r>
            <w:r w:rsidR="001C41B3">
              <w:rPr>
                <w:noProof/>
                <w:webHidden/>
              </w:rPr>
            </w:r>
            <w:r w:rsidR="001C41B3">
              <w:rPr>
                <w:noProof/>
                <w:webHidden/>
              </w:rPr>
              <w:fldChar w:fldCharType="separate"/>
            </w:r>
            <w:r w:rsidR="001C41B3">
              <w:rPr>
                <w:noProof/>
                <w:webHidden/>
              </w:rPr>
              <w:t>4</w:t>
            </w:r>
            <w:r w:rsidR="001C41B3">
              <w:rPr>
                <w:noProof/>
                <w:webHidden/>
              </w:rPr>
              <w:fldChar w:fldCharType="end"/>
            </w:r>
          </w:hyperlink>
        </w:p>
        <w:p w14:paraId="2C74DE21" w14:textId="67F9E638"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45" w:history="1">
            <w:r w:rsidR="001C41B3" w:rsidRPr="0008538B">
              <w:rPr>
                <w:rStyle w:val="Lienhypertexte"/>
                <w:noProof/>
              </w:rPr>
              <w:t>Objectifs</w:t>
            </w:r>
            <w:r w:rsidR="001C41B3">
              <w:rPr>
                <w:noProof/>
                <w:webHidden/>
              </w:rPr>
              <w:tab/>
            </w:r>
            <w:r w:rsidR="001C41B3">
              <w:rPr>
                <w:noProof/>
                <w:webHidden/>
              </w:rPr>
              <w:fldChar w:fldCharType="begin"/>
            </w:r>
            <w:r w:rsidR="001C41B3">
              <w:rPr>
                <w:noProof/>
                <w:webHidden/>
              </w:rPr>
              <w:instrText xml:space="preserve"> PAGEREF _Toc138914745 \h </w:instrText>
            </w:r>
            <w:r w:rsidR="001C41B3">
              <w:rPr>
                <w:noProof/>
                <w:webHidden/>
              </w:rPr>
            </w:r>
            <w:r w:rsidR="001C41B3">
              <w:rPr>
                <w:noProof/>
                <w:webHidden/>
              </w:rPr>
              <w:fldChar w:fldCharType="separate"/>
            </w:r>
            <w:r w:rsidR="001C41B3">
              <w:rPr>
                <w:noProof/>
                <w:webHidden/>
              </w:rPr>
              <w:t>4</w:t>
            </w:r>
            <w:r w:rsidR="001C41B3">
              <w:rPr>
                <w:noProof/>
                <w:webHidden/>
              </w:rPr>
              <w:fldChar w:fldCharType="end"/>
            </w:r>
          </w:hyperlink>
        </w:p>
        <w:p w14:paraId="1A7A635E" w14:textId="39DC00A3"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46" w:history="1">
            <w:r w:rsidR="001C41B3" w:rsidRPr="0008538B">
              <w:rPr>
                <w:rStyle w:val="Lienhypertexte"/>
                <w:noProof/>
              </w:rPr>
              <w:t>Activité de l’étudiant ou de l’étudiante</w:t>
            </w:r>
            <w:r w:rsidR="001C41B3">
              <w:rPr>
                <w:noProof/>
                <w:webHidden/>
              </w:rPr>
              <w:tab/>
            </w:r>
            <w:r w:rsidR="001C41B3">
              <w:rPr>
                <w:noProof/>
                <w:webHidden/>
              </w:rPr>
              <w:fldChar w:fldCharType="begin"/>
            </w:r>
            <w:r w:rsidR="001C41B3">
              <w:rPr>
                <w:noProof/>
                <w:webHidden/>
              </w:rPr>
              <w:instrText xml:space="preserve"> PAGEREF _Toc138914746 \h </w:instrText>
            </w:r>
            <w:r w:rsidR="001C41B3">
              <w:rPr>
                <w:noProof/>
                <w:webHidden/>
              </w:rPr>
            </w:r>
            <w:r w:rsidR="001C41B3">
              <w:rPr>
                <w:noProof/>
                <w:webHidden/>
              </w:rPr>
              <w:fldChar w:fldCharType="separate"/>
            </w:r>
            <w:r w:rsidR="001C41B3">
              <w:rPr>
                <w:noProof/>
                <w:webHidden/>
              </w:rPr>
              <w:t>5</w:t>
            </w:r>
            <w:r w:rsidR="001C41B3">
              <w:rPr>
                <w:noProof/>
                <w:webHidden/>
              </w:rPr>
              <w:fldChar w:fldCharType="end"/>
            </w:r>
          </w:hyperlink>
        </w:p>
        <w:p w14:paraId="6442DCA5" w14:textId="225527E1"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7" w:history="1">
            <w:r w:rsidR="001C41B3" w:rsidRPr="0008538B">
              <w:rPr>
                <w:rStyle w:val="Lienhypertexte"/>
                <w:noProof/>
              </w:rPr>
              <w:t>a. Le stage en responsabilité (EPR)</w:t>
            </w:r>
            <w:r w:rsidR="001C41B3">
              <w:rPr>
                <w:noProof/>
                <w:webHidden/>
              </w:rPr>
              <w:tab/>
            </w:r>
            <w:r w:rsidR="001C41B3">
              <w:rPr>
                <w:noProof/>
                <w:webHidden/>
              </w:rPr>
              <w:fldChar w:fldCharType="begin"/>
            </w:r>
            <w:r w:rsidR="001C41B3">
              <w:rPr>
                <w:noProof/>
                <w:webHidden/>
              </w:rPr>
              <w:instrText xml:space="preserve"> PAGEREF _Toc138914747 \h </w:instrText>
            </w:r>
            <w:r w:rsidR="001C41B3">
              <w:rPr>
                <w:noProof/>
                <w:webHidden/>
              </w:rPr>
            </w:r>
            <w:r w:rsidR="001C41B3">
              <w:rPr>
                <w:noProof/>
                <w:webHidden/>
              </w:rPr>
              <w:fldChar w:fldCharType="separate"/>
            </w:r>
            <w:r w:rsidR="001C41B3">
              <w:rPr>
                <w:noProof/>
                <w:webHidden/>
              </w:rPr>
              <w:t>5</w:t>
            </w:r>
            <w:r w:rsidR="001C41B3">
              <w:rPr>
                <w:noProof/>
                <w:webHidden/>
              </w:rPr>
              <w:fldChar w:fldCharType="end"/>
            </w:r>
          </w:hyperlink>
        </w:p>
        <w:p w14:paraId="74179B6D" w14:textId="07D888C1"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48" w:history="1">
            <w:r w:rsidR="001C41B3" w:rsidRPr="0008538B">
              <w:rPr>
                <w:rStyle w:val="Lienhypertexte"/>
                <w:noProof/>
              </w:rPr>
              <w:t>b. Le stage en pratique accompagnée (EPA)</w:t>
            </w:r>
            <w:r w:rsidR="001C41B3">
              <w:rPr>
                <w:noProof/>
                <w:webHidden/>
              </w:rPr>
              <w:tab/>
            </w:r>
            <w:r w:rsidR="001C41B3">
              <w:rPr>
                <w:noProof/>
                <w:webHidden/>
              </w:rPr>
              <w:fldChar w:fldCharType="begin"/>
            </w:r>
            <w:r w:rsidR="001C41B3">
              <w:rPr>
                <w:noProof/>
                <w:webHidden/>
              </w:rPr>
              <w:instrText xml:space="preserve"> PAGEREF _Toc138914748 \h </w:instrText>
            </w:r>
            <w:r w:rsidR="001C41B3">
              <w:rPr>
                <w:noProof/>
                <w:webHidden/>
              </w:rPr>
            </w:r>
            <w:r w:rsidR="001C41B3">
              <w:rPr>
                <w:noProof/>
                <w:webHidden/>
              </w:rPr>
              <w:fldChar w:fldCharType="separate"/>
            </w:r>
            <w:r w:rsidR="001C41B3">
              <w:rPr>
                <w:noProof/>
                <w:webHidden/>
              </w:rPr>
              <w:t>5</w:t>
            </w:r>
            <w:r w:rsidR="001C41B3">
              <w:rPr>
                <w:noProof/>
                <w:webHidden/>
              </w:rPr>
              <w:fldChar w:fldCharType="end"/>
            </w:r>
          </w:hyperlink>
        </w:p>
        <w:p w14:paraId="48B29D9B" w14:textId="68D46F3D" w:rsidR="001C41B3" w:rsidRDefault="00A6020F">
          <w:pPr>
            <w:pStyle w:val="TM3"/>
            <w:tabs>
              <w:tab w:val="right" w:leader="dot" w:pos="9060"/>
            </w:tabs>
            <w:rPr>
              <w:rFonts w:asciiTheme="minorHAnsi" w:eastAsiaTheme="minorEastAsia" w:hAnsiTheme="minorHAnsi" w:cstheme="minorBidi"/>
              <w:noProof/>
              <w:sz w:val="22"/>
              <w:szCs w:val="22"/>
            </w:rPr>
          </w:pPr>
          <w:hyperlink w:anchor="_Toc138914749" w:history="1">
            <w:r w:rsidR="001C41B3" w:rsidRPr="0008538B">
              <w:rPr>
                <w:rStyle w:val="Lienhypertexte"/>
                <w:noProof/>
              </w:rPr>
              <w:t>i. la préparation à la prise en charge de la classe</w:t>
            </w:r>
            <w:r w:rsidR="001C41B3">
              <w:rPr>
                <w:noProof/>
                <w:webHidden/>
              </w:rPr>
              <w:tab/>
            </w:r>
            <w:r w:rsidR="001C41B3">
              <w:rPr>
                <w:noProof/>
                <w:webHidden/>
              </w:rPr>
              <w:fldChar w:fldCharType="begin"/>
            </w:r>
            <w:r w:rsidR="001C41B3">
              <w:rPr>
                <w:noProof/>
                <w:webHidden/>
              </w:rPr>
              <w:instrText xml:space="preserve"> PAGEREF _Toc138914749 \h </w:instrText>
            </w:r>
            <w:r w:rsidR="001C41B3">
              <w:rPr>
                <w:noProof/>
                <w:webHidden/>
              </w:rPr>
            </w:r>
            <w:r w:rsidR="001C41B3">
              <w:rPr>
                <w:noProof/>
                <w:webHidden/>
              </w:rPr>
              <w:fldChar w:fldCharType="separate"/>
            </w:r>
            <w:r w:rsidR="001C41B3">
              <w:rPr>
                <w:noProof/>
                <w:webHidden/>
              </w:rPr>
              <w:t>5</w:t>
            </w:r>
            <w:r w:rsidR="001C41B3">
              <w:rPr>
                <w:noProof/>
                <w:webHidden/>
              </w:rPr>
              <w:fldChar w:fldCharType="end"/>
            </w:r>
          </w:hyperlink>
        </w:p>
        <w:p w14:paraId="07552AA3" w14:textId="3EA6E1B0" w:rsidR="001C41B3" w:rsidRDefault="00A6020F">
          <w:pPr>
            <w:pStyle w:val="TM3"/>
            <w:tabs>
              <w:tab w:val="right" w:leader="dot" w:pos="9060"/>
            </w:tabs>
            <w:rPr>
              <w:rFonts w:asciiTheme="minorHAnsi" w:eastAsiaTheme="minorEastAsia" w:hAnsiTheme="minorHAnsi" w:cstheme="minorBidi"/>
              <w:noProof/>
              <w:sz w:val="22"/>
              <w:szCs w:val="22"/>
            </w:rPr>
          </w:pPr>
          <w:hyperlink w:anchor="_Toc138914750" w:history="1">
            <w:r w:rsidR="001C41B3" w:rsidRPr="0008538B">
              <w:rPr>
                <w:rStyle w:val="Lienhypertexte"/>
                <w:noProof/>
              </w:rPr>
              <w:t>ii. le bilan</w:t>
            </w:r>
            <w:r w:rsidR="001C41B3">
              <w:rPr>
                <w:noProof/>
                <w:webHidden/>
              </w:rPr>
              <w:tab/>
            </w:r>
            <w:r w:rsidR="001C41B3">
              <w:rPr>
                <w:noProof/>
                <w:webHidden/>
              </w:rPr>
              <w:fldChar w:fldCharType="begin"/>
            </w:r>
            <w:r w:rsidR="001C41B3">
              <w:rPr>
                <w:noProof/>
                <w:webHidden/>
              </w:rPr>
              <w:instrText xml:space="preserve"> PAGEREF _Toc138914750 \h </w:instrText>
            </w:r>
            <w:r w:rsidR="001C41B3">
              <w:rPr>
                <w:noProof/>
                <w:webHidden/>
              </w:rPr>
            </w:r>
            <w:r w:rsidR="001C41B3">
              <w:rPr>
                <w:noProof/>
                <w:webHidden/>
              </w:rPr>
              <w:fldChar w:fldCharType="separate"/>
            </w:r>
            <w:r w:rsidR="001C41B3">
              <w:rPr>
                <w:noProof/>
                <w:webHidden/>
              </w:rPr>
              <w:t>6</w:t>
            </w:r>
            <w:r w:rsidR="001C41B3">
              <w:rPr>
                <w:noProof/>
                <w:webHidden/>
              </w:rPr>
              <w:fldChar w:fldCharType="end"/>
            </w:r>
          </w:hyperlink>
        </w:p>
        <w:p w14:paraId="69517532" w14:textId="1C9D1939"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1" w:history="1">
            <w:r w:rsidR="001C41B3" w:rsidRPr="0008538B">
              <w:rPr>
                <w:rStyle w:val="Lienhypertexte"/>
                <w:noProof/>
              </w:rPr>
              <w:t>c. Déontologie</w:t>
            </w:r>
            <w:r w:rsidR="001C41B3">
              <w:rPr>
                <w:noProof/>
                <w:webHidden/>
              </w:rPr>
              <w:tab/>
            </w:r>
            <w:r w:rsidR="001C41B3">
              <w:rPr>
                <w:noProof/>
                <w:webHidden/>
              </w:rPr>
              <w:fldChar w:fldCharType="begin"/>
            </w:r>
            <w:r w:rsidR="001C41B3">
              <w:rPr>
                <w:noProof/>
                <w:webHidden/>
              </w:rPr>
              <w:instrText xml:space="preserve"> PAGEREF _Toc138914751 \h </w:instrText>
            </w:r>
            <w:r w:rsidR="001C41B3">
              <w:rPr>
                <w:noProof/>
                <w:webHidden/>
              </w:rPr>
            </w:r>
            <w:r w:rsidR="001C41B3">
              <w:rPr>
                <w:noProof/>
                <w:webHidden/>
              </w:rPr>
              <w:fldChar w:fldCharType="separate"/>
            </w:r>
            <w:r w:rsidR="001C41B3">
              <w:rPr>
                <w:noProof/>
                <w:webHidden/>
              </w:rPr>
              <w:t>6</w:t>
            </w:r>
            <w:r w:rsidR="001C41B3">
              <w:rPr>
                <w:noProof/>
                <w:webHidden/>
              </w:rPr>
              <w:fldChar w:fldCharType="end"/>
            </w:r>
          </w:hyperlink>
        </w:p>
        <w:p w14:paraId="7509F207" w14:textId="16D7C513"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52" w:history="1">
            <w:r w:rsidR="001C41B3" w:rsidRPr="0008538B">
              <w:rPr>
                <w:rStyle w:val="Lienhypertexte"/>
                <w:noProof/>
              </w:rPr>
              <w:t>Le Portfolio</w:t>
            </w:r>
            <w:r w:rsidR="001C41B3">
              <w:rPr>
                <w:noProof/>
                <w:webHidden/>
              </w:rPr>
              <w:tab/>
            </w:r>
            <w:r w:rsidR="001C41B3">
              <w:rPr>
                <w:noProof/>
                <w:webHidden/>
              </w:rPr>
              <w:fldChar w:fldCharType="begin"/>
            </w:r>
            <w:r w:rsidR="001C41B3">
              <w:rPr>
                <w:noProof/>
                <w:webHidden/>
              </w:rPr>
              <w:instrText xml:space="preserve"> PAGEREF _Toc138914752 \h </w:instrText>
            </w:r>
            <w:r w:rsidR="001C41B3">
              <w:rPr>
                <w:noProof/>
                <w:webHidden/>
              </w:rPr>
            </w:r>
            <w:r w:rsidR="001C41B3">
              <w:rPr>
                <w:noProof/>
                <w:webHidden/>
              </w:rPr>
              <w:fldChar w:fldCharType="separate"/>
            </w:r>
            <w:r w:rsidR="001C41B3">
              <w:rPr>
                <w:noProof/>
                <w:webHidden/>
              </w:rPr>
              <w:t>6</w:t>
            </w:r>
            <w:r w:rsidR="001C41B3">
              <w:rPr>
                <w:noProof/>
                <w:webHidden/>
              </w:rPr>
              <w:fldChar w:fldCharType="end"/>
            </w:r>
          </w:hyperlink>
        </w:p>
        <w:p w14:paraId="1996E1D8" w14:textId="67994BAB"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53" w:history="1">
            <w:r w:rsidR="001C41B3" w:rsidRPr="0008538B">
              <w:rPr>
                <w:rStyle w:val="Lienhypertexte"/>
                <w:noProof/>
              </w:rPr>
              <w:t>Evaluation du stage</w:t>
            </w:r>
            <w:r w:rsidR="001C41B3">
              <w:rPr>
                <w:noProof/>
                <w:webHidden/>
              </w:rPr>
              <w:tab/>
            </w:r>
            <w:r w:rsidR="001C41B3">
              <w:rPr>
                <w:noProof/>
                <w:webHidden/>
              </w:rPr>
              <w:fldChar w:fldCharType="begin"/>
            </w:r>
            <w:r w:rsidR="001C41B3">
              <w:rPr>
                <w:noProof/>
                <w:webHidden/>
              </w:rPr>
              <w:instrText xml:space="preserve"> PAGEREF _Toc138914753 \h </w:instrText>
            </w:r>
            <w:r w:rsidR="001C41B3">
              <w:rPr>
                <w:noProof/>
                <w:webHidden/>
              </w:rPr>
            </w:r>
            <w:r w:rsidR="001C41B3">
              <w:rPr>
                <w:noProof/>
                <w:webHidden/>
              </w:rPr>
              <w:fldChar w:fldCharType="separate"/>
            </w:r>
            <w:r w:rsidR="001C41B3">
              <w:rPr>
                <w:noProof/>
                <w:webHidden/>
              </w:rPr>
              <w:t>7</w:t>
            </w:r>
            <w:r w:rsidR="001C41B3">
              <w:rPr>
                <w:noProof/>
                <w:webHidden/>
              </w:rPr>
              <w:fldChar w:fldCharType="end"/>
            </w:r>
          </w:hyperlink>
        </w:p>
        <w:p w14:paraId="4C62D324" w14:textId="4C67869A"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4" w:history="1">
            <w:r w:rsidR="001C41B3" w:rsidRPr="0008538B">
              <w:rPr>
                <w:rStyle w:val="Lienhypertexte"/>
                <w:noProof/>
              </w:rPr>
              <w:t>a. SI 9.3 Analyser une séquence d’enseignement-apprentissage</w:t>
            </w:r>
            <w:r w:rsidR="001C41B3">
              <w:rPr>
                <w:noProof/>
                <w:webHidden/>
              </w:rPr>
              <w:tab/>
            </w:r>
            <w:r w:rsidR="001C41B3">
              <w:rPr>
                <w:noProof/>
                <w:webHidden/>
              </w:rPr>
              <w:fldChar w:fldCharType="begin"/>
            </w:r>
            <w:r w:rsidR="001C41B3">
              <w:rPr>
                <w:noProof/>
                <w:webHidden/>
              </w:rPr>
              <w:instrText xml:space="preserve"> PAGEREF _Toc138914754 \h </w:instrText>
            </w:r>
            <w:r w:rsidR="001C41B3">
              <w:rPr>
                <w:noProof/>
                <w:webHidden/>
              </w:rPr>
            </w:r>
            <w:r w:rsidR="001C41B3">
              <w:rPr>
                <w:noProof/>
                <w:webHidden/>
              </w:rPr>
              <w:fldChar w:fldCharType="separate"/>
            </w:r>
            <w:r w:rsidR="001C41B3">
              <w:rPr>
                <w:noProof/>
                <w:webHidden/>
              </w:rPr>
              <w:t>7</w:t>
            </w:r>
            <w:r w:rsidR="001C41B3">
              <w:rPr>
                <w:noProof/>
                <w:webHidden/>
              </w:rPr>
              <w:fldChar w:fldCharType="end"/>
            </w:r>
          </w:hyperlink>
        </w:p>
        <w:p w14:paraId="064AE459" w14:textId="06D7826E"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5" w:history="1">
            <w:r w:rsidR="001C41B3" w:rsidRPr="0008538B">
              <w:rPr>
                <w:rStyle w:val="Lienhypertexte"/>
                <w:noProof/>
              </w:rPr>
              <w:t>b. SI 10.3 – Rendre compte du développement de ses compétences professionnelles</w:t>
            </w:r>
            <w:r w:rsidR="001C41B3">
              <w:rPr>
                <w:noProof/>
                <w:webHidden/>
              </w:rPr>
              <w:tab/>
            </w:r>
            <w:r w:rsidR="001C41B3">
              <w:rPr>
                <w:noProof/>
                <w:webHidden/>
              </w:rPr>
              <w:fldChar w:fldCharType="begin"/>
            </w:r>
            <w:r w:rsidR="001C41B3">
              <w:rPr>
                <w:noProof/>
                <w:webHidden/>
              </w:rPr>
              <w:instrText xml:space="preserve"> PAGEREF _Toc138914755 \h </w:instrText>
            </w:r>
            <w:r w:rsidR="001C41B3">
              <w:rPr>
                <w:noProof/>
                <w:webHidden/>
              </w:rPr>
            </w:r>
            <w:r w:rsidR="001C41B3">
              <w:rPr>
                <w:noProof/>
                <w:webHidden/>
              </w:rPr>
              <w:fldChar w:fldCharType="separate"/>
            </w:r>
            <w:r w:rsidR="001C41B3">
              <w:rPr>
                <w:noProof/>
                <w:webHidden/>
              </w:rPr>
              <w:t>7</w:t>
            </w:r>
            <w:r w:rsidR="001C41B3">
              <w:rPr>
                <w:noProof/>
                <w:webHidden/>
              </w:rPr>
              <w:fldChar w:fldCharType="end"/>
            </w:r>
          </w:hyperlink>
        </w:p>
        <w:p w14:paraId="0226DCC3" w14:textId="0FB5662F" w:rsidR="001C41B3" w:rsidRDefault="00A6020F">
          <w:pPr>
            <w:pStyle w:val="TM1"/>
            <w:tabs>
              <w:tab w:val="right" w:leader="dot" w:pos="9060"/>
            </w:tabs>
            <w:rPr>
              <w:rFonts w:asciiTheme="minorHAnsi" w:eastAsiaTheme="minorEastAsia" w:hAnsiTheme="minorHAnsi" w:cstheme="minorBidi"/>
              <w:noProof/>
              <w:sz w:val="22"/>
              <w:szCs w:val="22"/>
            </w:rPr>
          </w:pPr>
          <w:hyperlink w:anchor="_Toc138914756" w:history="1">
            <w:r w:rsidR="001C41B3" w:rsidRPr="0008538B">
              <w:rPr>
                <w:rStyle w:val="Lienhypertexte"/>
                <w:noProof/>
              </w:rPr>
              <w:t>Annexes</w:t>
            </w:r>
            <w:r w:rsidR="001C41B3">
              <w:rPr>
                <w:noProof/>
                <w:webHidden/>
              </w:rPr>
              <w:tab/>
            </w:r>
            <w:r w:rsidR="001C41B3">
              <w:rPr>
                <w:noProof/>
                <w:webHidden/>
              </w:rPr>
              <w:fldChar w:fldCharType="begin"/>
            </w:r>
            <w:r w:rsidR="001C41B3">
              <w:rPr>
                <w:noProof/>
                <w:webHidden/>
              </w:rPr>
              <w:instrText xml:space="preserve"> PAGEREF _Toc138914756 \h </w:instrText>
            </w:r>
            <w:r w:rsidR="001C41B3">
              <w:rPr>
                <w:noProof/>
                <w:webHidden/>
              </w:rPr>
            </w:r>
            <w:r w:rsidR="001C41B3">
              <w:rPr>
                <w:noProof/>
                <w:webHidden/>
              </w:rPr>
              <w:fldChar w:fldCharType="separate"/>
            </w:r>
            <w:r w:rsidR="001C41B3">
              <w:rPr>
                <w:noProof/>
                <w:webHidden/>
              </w:rPr>
              <w:t>9</w:t>
            </w:r>
            <w:r w:rsidR="001C41B3">
              <w:rPr>
                <w:noProof/>
                <w:webHidden/>
              </w:rPr>
              <w:fldChar w:fldCharType="end"/>
            </w:r>
          </w:hyperlink>
        </w:p>
        <w:p w14:paraId="27EFE1AF" w14:textId="0BB68FA9"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7" w:history="1">
            <w:r w:rsidR="001C41B3" w:rsidRPr="0008538B">
              <w:rPr>
                <w:rStyle w:val="Lienhypertexte"/>
                <w:rFonts w:eastAsia="Calibri"/>
                <w:noProof/>
              </w:rPr>
              <w:t xml:space="preserve">Annexe 1 - Extrait de </w:t>
            </w:r>
            <w:r w:rsidR="001C41B3" w:rsidRPr="0008538B">
              <w:rPr>
                <w:rStyle w:val="Lienhypertexte"/>
                <w:noProof/>
              </w:rPr>
              <w:t>l’arrêté du 1-7-2013 - J.O. du 18-7-2013 (</w:t>
            </w:r>
            <w:r w:rsidR="001C41B3" w:rsidRPr="0008538B">
              <w:rPr>
                <w:rStyle w:val="Lienhypertexte"/>
                <w:rFonts w:eastAsia="Calibri"/>
                <w:noProof/>
              </w:rPr>
              <w:t>référentiel des compétences professionnelles des métiers du professorat et de l'éducation).</w:t>
            </w:r>
            <w:r w:rsidR="001C41B3">
              <w:rPr>
                <w:noProof/>
                <w:webHidden/>
              </w:rPr>
              <w:tab/>
            </w:r>
            <w:r w:rsidR="001C41B3">
              <w:rPr>
                <w:noProof/>
                <w:webHidden/>
              </w:rPr>
              <w:fldChar w:fldCharType="begin"/>
            </w:r>
            <w:r w:rsidR="001C41B3">
              <w:rPr>
                <w:noProof/>
                <w:webHidden/>
              </w:rPr>
              <w:instrText xml:space="preserve"> PAGEREF _Toc138914757 \h </w:instrText>
            </w:r>
            <w:r w:rsidR="001C41B3">
              <w:rPr>
                <w:noProof/>
                <w:webHidden/>
              </w:rPr>
            </w:r>
            <w:r w:rsidR="001C41B3">
              <w:rPr>
                <w:noProof/>
                <w:webHidden/>
              </w:rPr>
              <w:fldChar w:fldCharType="separate"/>
            </w:r>
            <w:r w:rsidR="001C41B3">
              <w:rPr>
                <w:noProof/>
                <w:webHidden/>
              </w:rPr>
              <w:t>9</w:t>
            </w:r>
            <w:r w:rsidR="001C41B3">
              <w:rPr>
                <w:noProof/>
                <w:webHidden/>
              </w:rPr>
              <w:fldChar w:fldCharType="end"/>
            </w:r>
          </w:hyperlink>
        </w:p>
        <w:p w14:paraId="38B1BCEF" w14:textId="17F4F3F5"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8" w:history="1">
            <w:r w:rsidR="001C41B3" w:rsidRPr="0008538B">
              <w:rPr>
                <w:rStyle w:val="Lienhypertexte"/>
                <w:noProof/>
              </w:rPr>
              <w:t>Annexe 2 – Attendus de fin de formation du Master MEEF 1</w:t>
            </w:r>
            <w:r w:rsidR="001C41B3" w:rsidRPr="0008538B">
              <w:rPr>
                <w:rStyle w:val="Lienhypertexte"/>
                <w:noProof/>
                <w:vertAlign w:val="superscript"/>
              </w:rPr>
              <w:t>er</w:t>
            </w:r>
            <w:r w:rsidR="001C41B3" w:rsidRPr="0008538B">
              <w:rPr>
                <w:rStyle w:val="Lienhypertexte"/>
                <w:noProof/>
              </w:rPr>
              <w:t xml:space="preserve"> degré</w:t>
            </w:r>
            <w:r w:rsidR="001C41B3">
              <w:rPr>
                <w:noProof/>
                <w:webHidden/>
              </w:rPr>
              <w:tab/>
            </w:r>
            <w:r w:rsidR="001C41B3">
              <w:rPr>
                <w:noProof/>
                <w:webHidden/>
              </w:rPr>
              <w:fldChar w:fldCharType="begin"/>
            </w:r>
            <w:r w:rsidR="001C41B3">
              <w:rPr>
                <w:noProof/>
                <w:webHidden/>
              </w:rPr>
              <w:instrText xml:space="preserve"> PAGEREF _Toc138914758 \h </w:instrText>
            </w:r>
            <w:r w:rsidR="001C41B3">
              <w:rPr>
                <w:noProof/>
                <w:webHidden/>
              </w:rPr>
            </w:r>
            <w:r w:rsidR="001C41B3">
              <w:rPr>
                <w:noProof/>
                <w:webHidden/>
              </w:rPr>
              <w:fldChar w:fldCharType="separate"/>
            </w:r>
            <w:r w:rsidR="001C41B3">
              <w:rPr>
                <w:noProof/>
                <w:webHidden/>
              </w:rPr>
              <w:t>13</w:t>
            </w:r>
            <w:r w:rsidR="001C41B3">
              <w:rPr>
                <w:noProof/>
                <w:webHidden/>
              </w:rPr>
              <w:fldChar w:fldCharType="end"/>
            </w:r>
          </w:hyperlink>
        </w:p>
        <w:p w14:paraId="15A9FCCF" w14:textId="34A1CD70"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59" w:history="1">
            <w:r w:rsidR="001C41B3" w:rsidRPr="0008538B">
              <w:rPr>
                <w:rStyle w:val="Lienhypertexte"/>
                <w:noProof/>
              </w:rPr>
              <w:t>Annexe 3 – fiches ME relatives au développement de la réflexivité</w:t>
            </w:r>
            <w:r w:rsidR="001C41B3">
              <w:rPr>
                <w:noProof/>
                <w:webHidden/>
              </w:rPr>
              <w:tab/>
            </w:r>
            <w:r w:rsidR="001C41B3">
              <w:rPr>
                <w:noProof/>
                <w:webHidden/>
              </w:rPr>
              <w:fldChar w:fldCharType="begin"/>
            </w:r>
            <w:r w:rsidR="001C41B3">
              <w:rPr>
                <w:noProof/>
                <w:webHidden/>
              </w:rPr>
              <w:instrText xml:space="preserve"> PAGEREF _Toc138914759 \h </w:instrText>
            </w:r>
            <w:r w:rsidR="001C41B3">
              <w:rPr>
                <w:noProof/>
                <w:webHidden/>
              </w:rPr>
            </w:r>
            <w:r w:rsidR="001C41B3">
              <w:rPr>
                <w:noProof/>
                <w:webHidden/>
              </w:rPr>
              <w:fldChar w:fldCharType="separate"/>
            </w:r>
            <w:r w:rsidR="001C41B3">
              <w:rPr>
                <w:noProof/>
                <w:webHidden/>
              </w:rPr>
              <w:t>15</w:t>
            </w:r>
            <w:r w:rsidR="001C41B3">
              <w:rPr>
                <w:noProof/>
                <w:webHidden/>
              </w:rPr>
              <w:fldChar w:fldCharType="end"/>
            </w:r>
          </w:hyperlink>
        </w:p>
        <w:p w14:paraId="35545ED3" w14:textId="7FD4A257" w:rsidR="001C41B3" w:rsidRDefault="00A6020F">
          <w:pPr>
            <w:pStyle w:val="TM3"/>
            <w:tabs>
              <w:tab w:val="right" w:leader="dot" w:pos="9060"/>
            </w:tabs>
            <w:rPr>
              <w:rFonts w:asciiTheme="minorHAnsi" w:eastAsiaTheme="minorEastAsia" w:hAnsiTheme="minorHAnsi" w:cstheme="minorBidi"/>
              <w:noProof/>
              <w:sz w:val="22"/>
              <w:szCs w:val="22"/>
            </w:rPr>
          </w:pPr>
          <w:hyperlink w:anchor="_Toc138914760" w:history="1">
            <w:r w:rsidR="001C41B3" w:rsidRPr="0008538B">
              <w:rPr>
                <w:rStyle w:val="Lienhypertexte"/>
                <w:noProof/>
              </w:rPr>
              <w:t>ME 930 - Concevoir et analyser sa pratique pour l'améliorer</w:t>
            </w:r>
            <w:r w:rsidR="001C41B3">
              <w:rPr>
                <w:noProof/>
                <w:webHidden/>
              </w:rPr>
              <w:tab/>
            </w:r>
            <w:r w:rsidR="001C41B3">
              <w:rPr>
                <w:noProof/>
                <w:webHidden/>
              </w:rPr>
              <w:fldChar w:fldCharType="begin"/>
            </w:r>
            <w:r w:rsidR="001C41B3">
              <w:rPr>
                <w:noProof/>
                <w:webHidden/>
              </w:rPr>
              <w:instrText xml:space="preserve"> PAGEREF _Toc138914760 \h </w:instrText>
            </w:r>
            <w:r w:rsidR="001C41B3">
              <w:rPr>
                <w:noProof/>
                <w:webHidden/>
              </w:rPr>
            </w:r>
            <w:r w:rsidR="001C41B3">
              <w:rPr>
                <w:noProof/>
                <w:webHidden/>
              </w:rPr>
              <w:fldChar w:fldCharType="separate"/>
            </w:r>
            <w:r w:rsidR="001C41B3">
              <w:rPr>
                <w:noProof/>
                <w:webHidden/>
              </w:rPr>
              <w:t>15</w:t>
            </w:r>
            <w:r w:rsidR="001C41B3">
              <w:rPr>
                <w:noProof/>
                <w:webHidden/>
              </w:rPr>
              <w:fldChar w:fldCharType="end"/>
            </w:r>
          </w:hyperlink>
        </w:p>
        <w:p w14:paraId="00C6A564" w14:textId="70141372" w:rsidR="001C41B3" w:rsidRDefault="00A6020F">
          <w:pPr>
            <w:pStyle w:val="TM3"/>
            <w:tabs>
              <w:tab w:val="right" w:leader="dot" w:pos="9060"/>
            </w:tabs>
            <w:rPr>
              <w:rFonts w:asciiTheme="minorHAnsi" w:eastAsiaTheme="minorEastAsia" w:hAnsiTheme="minorHAnsi" w:cstheme="minorBidi"/>
              <w:noProof/>
              <w:sz w:val="22"/>
              <w:szCs w:val="22"/>
            </w:rPr>
          </w:pPr>
          <w:hyperlink w:anchor="_Toc138914761" w:history="1">
            <w:r w:rsidR="001C41B3" w:rsidRPr="0008538B">
              <w:rPr>
                <w:rStyle w:val="Lienhypertexte"/>
                <w:noProof/>
              </w:rPr>
              <w:t>ME 1030 - Faire évoluer sa pratique par l'analyse</w:t>
            </w:r>
            <w:r w:rsidR="001C41B3">
              <w:rPr>
                <w:noProof/>
                <w:webHidden/>
              </w:rPr>
              <w:tab/>
            </w:r>
            <w:r w:rsidR="001C41B3">
              <w:rPr>
                <w:noProof/>
                <w:webHidden/>
              </w:rPr>
              <w:fldChar w:fldCharType="begin"/>
            </w:r>
            <w:r w:rsidR="001C41B3">
              <w:rPr>
                <w:noProof/>
                <w:webHidden/>
              </w:rPr>
              <w:instrText xml:space="preserve"> PAGEREF _Toc138914761 \h </w:instrText>
            </w:r>
            <w:r w:rsidR="001C41B3">
              <w:rPr>
                <w:noProof/>
                <w:webHidden/>
              </w:rPr>
            </w:r>
            <w:r w:rsidR="001C41B3">
              <w:rPr>
                <w:noProof/>
                <w:webHidden/>
              </w:rPr>
              <w:fldChar w:fldCharType="separate"/>
            </w:r>
            <w:r w:rsidR="001C41B3">
              <w:rPr>
                <w:noProof/>
                <w:webHidden/>
              </w:rPr>
              <w:t>16</w:t>
            </w:r>
            <w:r w:rsidR="001C41B3">
              <w:rPr>
                <w:noProof/>
                <w:webHidden/>
              </w:rPr>
              <w:fldChar w:fldCharType="end"/>
            </w:r>
          </w:hyperlink>
        </w:p>
        <w:p w14:paraId="5FC38D8C" w14:textId="370B06F6"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2" w:history="1">
            <w:r w:rsidR="001C41B3" w:rsidRPr="0008538B">
              <w:rPr>
                <w:rStyle w:val="Lienhypertexte"/>
                <w:noProof/>
              </w:rPr>
              <w:t>Annexe 4 — Fiche de visite à compléter par le tuteur ou la tutrice INSPÉ (stage EPR)</w:t>
            </w:r>
            <w:r w:rsidR="001C41B3">
              <w:rPr>
                <w:noProof/>
                <w:webHidden/>
              </w:rPr>
              <w:tab/>
            </w:r>
            <w:r w:rsidR="001C41B3">
              <w:rPr>
                <w:noProof/>
                <w:webHidden/>
              </w:rPr>
              <w:fldChar w:fldCharType="begin"/>
            </w:r>
            <w:r w:rsidR="001C41B3">
              <w:rPr>
                <w:noProof/>
                <w:webHidden/>
              </w:rPr>
              <w:instrText xml:space="preserve"> PAGEREF _Toc138914762 \h </w:instrText>
            </w:r>
            <w:r w:rsidR="001C41B3">
              <w:rPr>
                <w:noProof/>
                <w:webHidden/>
              </w:rPr>
            </w:r>
            <w:r w:rsidR="001C41B3">
              <w:rPr>
                <w:noProof/>
                <w:webHidden/>
              </w:rPr>
              <w:fldChar w:fldCharType="separate"/>
            </w:r>
            <w:r w:rsidR="001C41B3">
              <w:rPr>
                <w:noProof/>
                <w:webHidden/>
              </w:rPr>
              <w:t>17</w:t>
            </w:r>
            <w:r w:rsidR="001C41B3">
              <w:rPr>
                <w:noProof/>
                <w:webHidden/>
              </w:rPr>
              <w:fldChar w:fldCharType="end"/>
            </w:r>
          </w:hyperlink>
        </w:p>
        <w:p w14:paraId="6C1A11BE" w14:textId="5235A015"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3" w:history="1">
            <w:r w:rsidR="001C41B3" w:rsidRPr="0008538B">
              <w:rPr>
                <w:rStyle w:val="Lienhypertexte"/>
                <w:noProof/>
              </w:rPr>
              <w:t>Annexe 5 — Fiche de visite à compléter par le tuteur ou la tutrice DSEN (stage EPR)</w:t>
            </w:r>
            <w:r w:rsidR="001C41B3">
              <w:rPr>
                <w:noProof/>
                <w:webHidden/>
              </w:rPr>
              <w:tab/>
            </w:r>
            <w:r w:rsidR="001C41B3">
              <w:rPr>
                <w:noProof/>
                <w:webHidden/>
              </w:rPr>
              <w:fldChar w:fldCharType="begin"/>
            </w:r>
            <w:r w:rsidR="001C41B3">
              <w:rPr>
                <w:noProof/>
                <w:webHidden/>
              </w:rPr>
              <w:instrText xml:space="preserve"> PAGEREF _Toc138914763 \h </w:instrText>
            </w:r>
            <w:r w:rsidR="001C41B3">
              <w:rPr>
                <w:noProof/>
                <w:webHidden/>
              </w:rPr>
            </w:r>
            <w:r w:rsidR="001C41B3">
              <w:rPr>
                <w:noProof/>
                <w:webHidden/>
              </w:rPr>
              <w:fldChar w:fldCharType="separate"/>
            </w:r>
            <w:r w:rsidR="001C41B3">
              <w:rPr>
                <w:noProof/>
                <w:webHidden/>
              </w:rPr>
              <w:t>18</w:t>
            </w:r>
            <w:r w:rsidR="001C41B3">
              <w:rPr>
                <w:noProof/>
                <w:webHidden/>
              </w:rPr>
              <w:fldChar w:fldCharType="end"/>
            </w:r>
          </w:hyperlink>
        </w:p>
        <w:p w14:paraId="3F27A22E" w14:textId="4877FA1A"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4" w:history="1">
            <w:r w:rsidR="001C41B3" w:rsidRPr="0008538B">
              <w:rPr>
                <w:rStyle w:val="Lienhypertexte"/>
                <w:noProof/>
              </w:rPr>
              <w:t>Annexe 6 — Rapport de l’enseignant ou l’enseignante d’accueil (stage EPA, 1</w:t>
            </w:r>
            <w:r w:rsidR="001C41B3" w:rsidRPr="0008538B">
              <w:rPr>
                <w:rStyle w:val="Lienhypertexte"/>
                <w:noProof/>
                <w:vertAlign w:val="superscript"/>
              </w:rPr>
              <w:t>er</w:t>
            </w:r>
            <w:r w:rsidR="001C41B3" w:rsidRPr="0008538B">
              <w:rPr>
                <w:rStyle w:val="Lienhypertexte"/>
                <w:noProof/>
              </w:rPr>
              <w:t xml:space="preserve"> semestre)</w:t>
            </w:r>
            <w:r w:rsidR="001C41B3">
              <w:rPr>
                <w:noProof/>
                <w:webHidden/>
              </w:rPr>
              <w:tab/>
            </w:r>
            <w:r w:rsidR="001C41B3">
              <w:rPr>
                <w:noProof/>
                <w:webHidden/>
              </w:rPr>
              <w:fldChar w:fldCharType="begin"/>
            </w:r>
            <w:r w:rsidR="001C41B3">
              <w:rPr>
                <w:noProof/>
                <w:webHidden/>
              </w:rPr>
              <w:instrText xml:space="preserve"> PAGEREF _Toc138914764 \h </w:instrText>
            </w:r>
            <w:r w:rsidR="001C41B3">
              <w:rPr>
                <w:noProof/>
                <w:webHidden/>
              </w:rPr>
            </w:r>
            <w:r w:rsidR="001C41B3">
              <w:rPr>
                <w:noProof/>
                <w:webHidden/>
              </w:rPr>
              <w:fldChar w:fldCharType="separate"/>
            </w:r>
            <w:r w:rsidR="001C41B3">
              <w:rPr>
                <w:noProof/>
                <w:webHidden/>
              </w:rPr>
              <w:t>19</w:t>
            </w:r>
            <w:r w:rsidR="001C41B3">
              <w:rPr>
                <w:noProof/>
                <w:webHidden/>
              </w:rPr>
              <w:fldChar w:fldCharType="end"/>
            </w:r>
          </w:hyperlink>
        </w:p>
        <w:p w14:paraId="6E8597CC" w14:textId="2C566A88"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5" w:history="1">
            <w:r w:rsidR="001C41B3" w:rsidRPr="0008538B">
              <w:rPr>
                <w:rStyle w:val="Lienhypertexte"/>
                <w:noProof/>
              </w:rPr>
              <w:t>Annexe 7 — Rapport de l’enseignant ou de l’enseignante d’accueil (stage EPA, semestre 10)</w:t>
            </w:r>
            <w:r w:rsidR="001C41B3">
              <w:rPr>
                <w:noProof/>
                <w:webHidden/>
              </w:rPr>
              <w:tab/>
            </w:r>
            <w:r w:rsidR="001C41B3">
              <w:rPr>
                <w:noProof/>
                <w:webHidden/>
              </w:rPr>
              <w:fldChar w:fldCharType="begin"/>
            </w:r>
            <w:r w:rsidR="001C41B3">
              <w:rPr>
                <w:noProof/>
                <w:webHidden/>
              </w:rPr>
              <w:instrText xml:space="preserve"> PAGEREF _Toc138914765 \h </w:instrText>
            </w:r>
            <w:r w:rsidR="001C41B3">
              <w:rPr>
                <w:noProof/>
                <w:webHidden/>
              </w:rPr>
            </w:r>
            <w:r w:rsidR="001C41B3">
              <w:rPr>
                <w:noProof/>
                <w:webHidden/>
              </w:rPr>
              <w:fldChar w:fldCharType="separate"/>
            </w:r>
            <w:r w:rsidR="001C41B3">
              <w:rPr>
                <w:noProof/>
                <w:webHidden/>
              </w:rPr>
              <w:t>20</w:t>
            </w:r>
            <w:r w:rsidR="001C41B3">
              <w:rPr>
                <w:noProof/>
                <w:webHidden/>
              </w:rPr>
              <w:fldChar w:fldCharType="end"/>
            </w:r>
          </w:hyperlink>
        </w:p>
        <w:p w14:paraId="161D6C31" w14:textId="2341C9EB"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6" w:history="1">
            <w:r w:rsidR="001C41B3" w:rsidRPr="0008538B">
              <w:rPr>
                <w:rStyle w:val="Lienhypertexte"/>
                <w:noProof/>
              </w:rPr>
              <w:t>Annexe 8 — Attestation de présence (stage en pratique accompagnée)</w:t>
            </w:r>
            <w:r w:rsidR="001C41B3">
              <w:rPr>
                <w:noProof/>
                <w:webHidden/>
              </w:rPr>
              <w:tab/>
            </w:r>
            <w:r w:rsidR="001C41B3">
              <w:rPr>
                <w:noProof/>
                <w:webHidden/>
              </w:rPr>
              <w:fldChar w:fldCharType="begin"/>
            </w:r>
            <w:r w:rsidR="001C41B3">
              <w:rPr>
                <w:noProof/>
                <w:webHidden/>
              </w:rPr>
              <w:instrText xml:space="preserve"> PAGEREF _Toc138914766 \h </w:instrText>
            </w:r>
            <w:r w:rsidR="001C41B3">
              <w:rPr>
                <w:noProof/>
                <w:webHidden/>
              </w:rPr>
            </w:r>
            <w:r w:rsidR="001C41B3">
              <w:rPr>
                <w:noProof/>
                <w:webHidden/>
              </w:rPr>
              <w:fldChar w:fldCharType="separate"/>
            </w:r>
            <w:r w:rsidR="001C41B3">
              <w:rPr>
                <w:noProof/>
                <w:webHidden/>
              </w:rPr>
              <w:t>22</w:t>
            </w:r>
            <w:r w:rsidR="001C41B3">
              <w:rPr>
                <w:noProof/>
                <w:webHidden/>
              </w:rPr>
              <w:fldChar w:fldCharType="end"/>
            </w:r>
          </w:hyperlink>
        </w:p>
        <w:p w14:paraId="01CC49AE" w14:textId="47D4FCAF" w:rsidR="001C41B3" w:rsidRDefault="00A6020F">
          <w:pPr>
            <w:pStyle w:val="TM2"/>
            <w:tabs>
              <w:tab w:val="right" w:leader="dot" w:pos="9060"/>
            </w:tabs>
            <w:rPr>
              <w:rFonts w:asciiTheme="minorHAnsi" w:eastAsiaTheme="minorEastAsia" w:hAnsiTheme="minorHAnsi" w:cstheme="minorBidi"/>
              <w:noProof/>
              <w:sz w:val="22"/>
              <w:szCs w:val="22"/>
            </w:rPr>
          </w:pPr>
          <w:hyperlink w:anchor="_Toc138914767" w:history="1">
            <w:r w:rsidR="001C41B3" w:rsidRPr="0008538B">
              <w:rPr>
                <w:rStyle w:val="Lienhypertexte"/>
                <w:noProof/>
              </w:rPr>
              <w:t>Annexe 9 — Coordonnées des services pédagogiques des sites de l’INSP</w:t>
            </w:r>
            <w:r w:rsidR="001C41B3" w:rsidRPr="0008538B">
              <w:rPr>
                <w:rStyle w:val="Lienhypertexte"/>
                <w:rFonts w:cs="Calibri"/>
                <w:noProof/>
              </w:rPr>
              <w:t>É</w:t>
            </w:r>
            <w:r w:rsidR="001C41B3">
              <w:rPr>
                <w:noProof/>
                <w:webHidden/>
              </w:rPr>
              <w:tab/>
            </w:r>
            <w:r w:rsidR="001C41B3">
              <w:rPr>
                <w:noProof/>
                <w:webHidden/>
              </w:rPr>
              <w:fldChar w:fldCharType="begin"/>
            </w:r>
            <w:r w:rsidR="001C41B3">
              <w:rPr>
                <w:noProof/>
                <w:webHidden/>
              </w:rPr>
              <w:instrText xml:space="preserve"> PAGEREF _Toc138914767 \h </w:instrText>
            </w:r>
            <w:r w:rsidR="001C41B3">
              <w:rPr>
                <w:noProof/>
                <w:webHidden/>
              </w:rPr>
            </w:r>
            <w:r w:rsidR="001C41B3">
              <w:rPr>
                <w:noProof/>
                <w:webHidden/>
              </w:rPr>
              <w:fldChar w:fldCharType="separate"/>
            </w:r>
            <w:r w:rsidR="001C41B3">
              <w:rPr>
                <w:noProof/>
                <w:webHidden/>
              </w:rPr>
              <w:t>23</w:t>
            </w:r>
            <w:r w:rsidR="001C41B3">
              <w:rPr>
                <w:noProof/>
                <w:webHidden/>
              </w:rPr>
              <w:fldChar w:fldCharType="end"/>
            </w:r>
          </w:hyperlink>
        </w:p>
        <w:p w14:paraId="589D1986" w14:textId="15333C54" w:rsidR="00166360" w:rsidRPr="001C41B3" w:rsidRDefault="00D53589" w:rsidP="00C9180D">
          <w:pPr>
            <w:rPr>
              <w:color w:val="000000" w:themeColor="text1"/>
            </w:rPr>
          </w:pPr>
          <w:r w:rsidRPr="001C41B3">
            <w:rPr>
              <w:b/>
              <w:bCs/>
              <w:color w:val="000000" w:themeColor="text1"/>
            </w:rPr>
            <w:fldChar w:fldCharType="end"/>
          </w:r>
        </w:p>
      </w:sdtContent>
    </w:sdt>
    <w:p w14:paraId="1DE91069" w14:textId="77777777" w:rsidR="009F5200" w:rsidRPr="001C41B3" w:rsidRDefault="009F5200">
      <w:pPr>
        <w:spacing w:after="120"/>
        <w:ind w:firstLine="284"/>
        <w:rPr>
          <w:rFonts w:cs="Arial"/>
          <w:color w:val="000000" w:themeColor="text1"/>
          <w:szCs w:val="20"/>
        </w:rPr>
      </w:pPr>
      <w:r w:rsidRPr="001C41B3">
        <w:rPr>
          <w:rFonts w:cs="Arial"/>
          <w:color w:val="000000" w:themeColor="text1"/>
          <w:szCs w:val="20"/>
        </w:rPr>
        <w:br w:type="page"/>
      </w:r>
    </w:p>
    <w:p w14:paraId="112740BF" w14:textId="77777777" w:rsidR="00166360" w:rsidRPr="001C41B3" w:rsidRDefault="00166360" w:rsidP="00166360">
      <w:pPr>
        <w:spacing w:after="120"/>
        <w:rPr>
          <w:rFonts w:cs="Arial"/>
          <w:color w:val="000000" w:themeColor="text1"/>
          <w:szCs w:val="20"/>
        </w:rPr>
      </w:pPr>
    </w:p>
    <w:p w14:paraId="29EBA67F" w14:textId="77777777" w:rsidR="00C017F4" w:rsidRPr="001C41B3" w:rsidRDefault="00C017F4" w:rsidP="00C017F4">
      <w:pPr>
        <w:pStyle w:val="Titre1"/>
        <w:rPr>
          <w:color w:val="000000" w:themeColor="text1"/>
        </w:rPr>
      </w:pPr>
      <w:bookmarkStart w:id="0" w:name="_Toc138914739"/>
      <w:r w:rsidRPr="001C41B3">
        <w:rPr>
          <w:color w:val="000000" w:themeColor="text1"/>
        </w:rPr>
        <w:t>Cadre général</w:t>
      </w:r>
      <w:bookmarkEnd w:id="0"/>
    </w:p>
    <w:p w14:paraId="505F1813" w14:textId="77777777" w:rsidR="006C636E" w:rsidRPr="001C41B3" w:rsidRDefault="006C636E" w:rsidP="006C636E">
      <w:pPr>
        <w:pStyle w:val="Titre2"/>
      </w:pPr>
      <w:bookmarkStart w:id="1" w:name="_Toc138914740"/>
      <w:r w:rsidRPr="001C41B3">
        <w:t>a. Répartition du stage</w:t>
      </w:r>
      <w:bookmarkEnd w:id="1"/>
    </w:p>
    <w:p w14:paraId="6C7A8AF3" w14:textId="253CA310" w:rsidR="006C636E" w:rsidRPr="001C41B3" w:rsidRDefault="006C636E" w:rsidP="008A6957">
      <w:pPr>
        <w:spacing w:after="120"/>
        <w:jc w:val="both"/>
        <w:rPr>
          <w:strike/>
          <w:color w:val="000000" w:themeColor="text1"/>
          <w:szCs w:val="18"/>
        </w:rPr>
      </w:pPr>
      <w:r w:rsidRPr="001C41B3">
        <w:rPr>
          <w:color w:val="000000" w:themeColor="text1"/>
          <w:szCs w:val="18"/>
        </w:rPr>
        <w:t xml:space="preserve">Le stage en école de seconde année de Master est la prolongation et l’approfondissement du stage en école suivi par </w:t>
      </w:r>
      <w:r w:rsidR="00E813F9" w:rsidRPr="001C41B3">
        <w:rPr>
          <w:color w:val="000000" w:themeColor="text1"/>
          <w:szCs w:val="18"/>
        </w:rPr>
        <w:t>l’étudiant ou l’étudiante</w:t>
      </w:r>
      <w:r w:rsidRPr="001C41B3">
        <w:rPr>
          <w:color w:val="000000" w:themeColor="text1"/>
          <w:szCs w:val="18"/>
        </w:rPr>
        <w:t xml:space="preserve"> en première année. Il </w:t>
      </w:r>
      <w:r w:rsidR="008166F1" w:rsidRPr="001C41B3">
        <w:rPr>
          <w:color w:val="000000" w:themeColor="text1"/>
          <w:szCs w:val="18"/>
        </w:rPr>
        <w:t>correspond à</w:t>
      </w:r>
      <w:r w:rsidRPr="001C41B3">
        <w:rPr>
          <w:color w:val="000000" w:themeColor="text1"/>
          <w:szCs w:val="18"/>
        </w:rPr>
        <w:t xml:space="preserve"> 12 </w:t>
      </w:r>
      <w:r w:rsidR="00B57605" w:rsidRPr="001C41B3">
        <w:rPr>
          <w:color w:val="000000" w:themeColor="text1"/>
          <w:szCs w:val="18"/>
        </w:rPr>
        <w:t>semaines, l’équivalent d’une semaine étant libérée</w:t>
      </w:r>
      <w:r w:rsidRPr="001C41B3">
        <w:rPr>
          <w:color w:val="000000" w:themeColor="text1"/>
          <w:szCs w:val="18"/>
        </w:rPr>
        <w:t xml:space="preserve"> pour la passation des écrits et des oraux du CRPE. Le stage comprend une partie massée (</w:t>
      </w:r>
      <w:r w:rsidR="00996924" w:rsidRPr="001C41B3">
        <w:rPr>
          <w:color w:val="000000" w:themeColor="text1"/>
          <w:szCs w:val="18"/>
        </w:rPr>
        <w:t xml:space="preserve">deux - ou </w:t>
      </w:r>
      <w:r w:rsidRPr="001C41B3">
        <w:rPr>
          <w:color w:val="000000" w:themeColor="text1"/>
          <w:szCs w:val="18"/>
        </w:rPr>
        <w:t xml:space="preserve">trois </w:t>
      </w:r>
      <w:r w:rsidR="009848AE" w:rsidRPr="001C41B3">
        <w:rPr>
          <w:color w:val="000000" w:themeColor="text1"/>
          <w:szCs w:val="18"/>
        </w:rPr>
        <w:t xml:space="preserve">- </w:t>
      </w:r>
      <w:r w:rsidRPr="001C41B3">
        <w:rPr>
          <w:color w:val="000000" w:themeColor="text1"/>
          <w:szCs w:val="18"/>
        </w:rPr>
        <w:t>semaines distinctes</w:t>
      </w:r>
      <w:r w:rsidR="00996924" w:rsidRPr="001C41B3">
        <w:rPr>
          <w:color w:val="000000" w:themeColor="text1"/>
          <w:szCs w:val="18"/>
        </w:rPr>
        <w:t xml:space="preserve"> selon les départements</w:t>
      </w:r>
      <w:r w:rsidRPr="001C41B3">
        <w:rPr>
          <w:color w:val="000000" w:themeColor="text1"/>
          <w:szCs w:val="18"/>
        </w:rPr>
        <w:t xml:space="preserve">) et une partie filée (équivalent de huit semaines massées à raison d’un </w:t>
      </w:r>
      <w:r w:rsidR="00996924" w:rsidRPr="001C41B3">
        <w:rPr>
          <w:color w:val="000000" w:themeColor="text1"/>
          <w:szCs w:val="18"/>
        </w:rPr>
        <w:t xml:space="preserve">ou deux </w:t>
      </w:r>
      <w:r w:rsidRPr="001C41B3">
        <w:rPr>
          <w:color w:val="000000" w:themeColor="text1"/>
          <w:szCs w:val="18"/>
        </w:rPr>
        <w:t>jour</w:t>
      </w:r>
      <w:r w:rsidR="009848AE" w:rsidRPr="001C41B3">
        <w:rPr>
          <w:color w:val="000000" w:themeColor="text1"/>
          <w:szCs w:val="18"/>
        </w:rPr>
        <w:t>s</w:t>
      </w:r>
      <w:r w:rsidRPr="001C41B3">
        <w:rPr>
          <w:color w:val="000000" w:themeColor="text1"/>
          <w:szCs w:val="18"/>
        </w:rPr>
        <w:t xml:space="preserve"> par semaine).</w:t>
      </w:r>
    </w:p>
    <w:p w14:paraId="343170E8" w14:textId="25FC4080" w:rsidR="006C636E" w:rsidRPr="001C41B3" w:rsidRDefault="006C636E" w:rsidP="006C636E">
      <w:pPr>
        <w:pStyle w:val="Titre2"/>
      </w:pPr>
      <w:bookmarkStart w:id="2" w:name="_Toc138914741"/>
      <w:r w:rsidRPr="001C41B3">
        <w:t xml:space="preserve">b. </w:t>
      </w:r>
      <w:r w:rsidR="00996924" w:rsidRPr="001C41B3">
        <w:t xml:space="preserve">Régime </w:t>
      </w:r>
      <w:r w:rsidRPr="001C41B3">
        <w:t>du stage</w:t>
      </w:r>
      <w:bookmarkEnd w:id="2"/>
    </w:p>
    <w:p w14:paraId="67C54C05" w14:textId="6C0A9319" w:rsidR="006C636E" w:rsidRPr="001C41B3" w:rsidRDefault="00BB59A6" w:rsidP="006C636E">
      <w:pPr>
        <w:spacing w:after="120"/>
        <w:jc w:val="both"/>
        <w:rPr>
          <w:color w:val="000000" w:themeColor="text1"/>
          <w:szCs w:val="18"/>
        </w:rPr>
      </w:pPr>
      <w:r w:rsidRPr="001C41B3">
        <w:rPr>
          <w:color w:val="000000" w:themeColor="text1"/>
          <w:szCs w:val="18"/>
        </w:rPr>
        <w:t xml:space="preserve">En fonction de la détermination du type de stage en fin de M1, il s’effectue sous l’un de ces deux </w:t>
      </w:r>
      <w:r w:rsidR="00996924" w:rsidRPr="001C41B3">
        <w:rPr>
          <w:color w:val="000000" w:themeColor="text1"/>
          <w:szCs w:val="18"/>
        </w:rPr>
        <w:t>régimes</w:t>
      </w:r>
      <w:r w:rsidR="00E83953" w:rsidRPr="001C41B3">
        <w:rPr>
          <w:color w:val="000000" w:themeColor="text1"/>
          <w:szCs w:val="18"/>
        </w:rPr>
        <w:t xml:space="preserve"> :</w:t>
      </w:r>
    </w:p>
    <w:p w14:paraId="1702508F" w14:textId="37206149" w:rsidR="006C636E" w:rsidRPr="001C41B3" w:rsidRDefault="00BB59A6" w:rsidP="006C636E">
      <w:pPr>
        <w:pStyle w:val="Paragraphedeliste"/>
        <w:numPr>
          <w:ilvl w:val="0"/>
          <w:numId w:val="3"/>
        </w:numPr>
        <w:spacing w:after="120"/>
        <w:jc w:val="both"/>
        <w:rPr>
          <w:color w:val="000000" w:themeColor="text1"/>
          <w:szCs w:val="18"/>
        </w:rPr>
      </w:pPr>
      <w:r w:rsidRPr="001C41B3">
        <w:rPr>
          <w:color w:val="000000" w:themeColor="text1"/>
          <w:szCs w:val="18"/>
        </w:rPr>
        <w:t xml:space="preserve"> </w:t>
      </w:r>
      <w:r w:rsidR="00E66E77" w:rsidRPr="001C41B3">
        <w:rPr>
          <w:color w:val="000000" w:themeColor="text1"/>
          <w:szCs w:val="18"/>
        </w:rPr>
        <w:t>Un</w:t>
      </w:r>
      <w:r w:rsidR="006C636E" w:rsidRPr="001C41B3">
        <w:rPr>
          <w:color w:val="000000" w:themeColor="text1"/>
          <w:szCs w:val="18"/>
        </w:rPr>
        <w:t xml:space="preserve"> stage rémunéré en responsabilité complète et faisant l’objet d’un contrat avec l’employeur. L’accès à ce stage est soumis à conditions et les recrutements se font au terme de la première année de Master</w:t>
      </w:r>
      <w:r w:rsidR="00A71EF7" w:rsidRPr="001C41B3">
        <w:rPr>
          <w:color w:val="000000" w:themeColor="text1"/>
          <w:szCs w:val="18"/>
        </w:rPr>
        <w:t>.</w:t>
      </w:r>
      <w:r w:rsidR="0070776E" w:rsidRPr="001C41B3">
        <w:rPr>
          <w:color w:val="000000" w:themeColor="text1"/>
          <w:szCs w:val="18"/>
        </w:rPr>
        <w:t xml:space="preserve"> </w:t>
      </w:r>
      <w:r w:rsidR="00E813F9" w:rsidRPr="001C41B3">
        <w:rPr>
          <w:color w:val="000000" w:themeColor="text1"/>
          <w:szCs w:val="18"/>
        </w:rPr>
        <w:t>L’étudiant ou l’étudiante</w:t>
      </w:r>
      <w:r w:rsidR="0070776E" w:rsidRPr="001C41B3">
        <w:rPr>
          <w:color w:val="000000" w:themeColor="text1"/>
          <w:szCs w:val="18"/>
        </w:rPr>
        <w:t xml:space="preserve"> effectuant ce type de stage est appelé dans la suite EPR</w:t>
      </w:r>
      <w:r w:rsidR="008166F1" w:rsidRPr="001C41B3">
        <w:rPr>
          <w:color w:val="000000" w:themeColor="text1"/>
          <w:szCs w:val="18"/>
        </w:rPr>
        <w:t xml:space="preserve"> (étudiant </w:t>
      </w:r>
      <w:r w:rsidR="001C41B3">
        <w:rPr>
          <w:color w:val="000000" w:themeColor="text1"/>
          <w:szCs w:val="18"/>
        </w:rPr>
        <w:t xml:space="preserve">(ou étudiante) </w:t>
      </w:r>
      <w:r w:rsidR="008166F1" w:rsidRPr="001C41B3">
        <w:rPr>
          <w:color w:val="000000" w:themeColor="text1"/>
          <w:szCs w:val="18"/>
        </w:rPr>
        <w:t>en pratique en responsabilité)</w:t>
      </w:r>
      <w:r w:rsidR="0070776E" w:rsidRPr="001C41B3">
        <w:rPr>
          <w:color w:val="000000" w:themeColor="text1"/>
          <w:szCs w:val="18"/>
        </w:rPr>
        <w:t>.</w:t>
      </w:r>
    </w:p>
    <w:p w14:paraId="4ED93146" w14:textId="0B743556" w:rsidR="006C636E" w:rsidRPr="001C41B3" w:rsidRDefault="00E66E77" w:rsidP="006C636E">
      <w:pPr>
        <w:pStyle w:val="Paragraphedeliste"/>
        <w:numPr>
          <w:ilvl w:val="0"/>
          <w:numId w:val="3"/>
        </w:numPr>
        <w:spacing w:after="120"/>
        <w:jc w:val="both"/>
        <w:rPr>
          <w:color w:val="000000" w:themeColor="text1"/>
          <w:szCs w:val="18"/>
        </w:rPr>
      </w:pPr>
      <w:r w:rsidRPr="001C41B3">
        <w:rPr>
          <w:color w:val="000000" w:themeColor="text1"/>
          <w:szCs w:val="18"/>
        </w:rPr>
        <w:t>Un</w:t>
      </w:r>
      <w:r w:rsidR="006C636E" w:rsidRPr="001C41B3">
        <w:rPr>
          <w:color w:val="000000" w:themeColor="text1"/>
          <w:szCs w:val="18"/>
        </w:rPr>
        <w:t xml:space="preserve"> stage en pratique accompagnée</w:t>
      </w:r>
      <w:r w:rsidR="00BB59A6" w:rsidRPr="001C41B3">
        <w:rPr>
          <w:color w:val="000000" w:themeColor="text1"/>
          <w:szCs w:val="18"/>
        </w:rPr>
        <w:t xml:space="preserve"> donnant lieu à gratification. Il se déroule</w:t>
      </w:r>
      <w:r w:rsidR="006C636E" w:rsidRPr="001C41B3">
        <w:rPr>
          <w:color w:val="000000" w:themeColor="text1"/>
          <w:szCs w:val="18"/>
        </w:rPr>
        <w:t xml:space="preserve"> dans la clas</w:t>
      </w:r>
      <w:r w:rsidR="00A71EF7" w:rsidRPr="001C41B3">
        <w:rPr>
          <w:color w:val="000000" w:themeColor="text1"/>
          <w:szCs w:val="18"/>
        </w:rPr>
        <w:t>s</w:t>
      </w:r>
      <w:r w:rsidR="006C636E" w:rsidRPr="001C41B3">
        <w:rPr>
          <w:color w:val="000000" w:themeColor="text1"/>
          <w:szCs w:val="18"/>
        </w:rPr>
        <w:t>e d’</w:t>
      </w:r>
      <w:r w:rsidR="008A6957" w:rsidRPr="001C41B3">
        <w:rPr>
          <w:color w:val="000000" w:themeColor="text1"/>
          <w:szCs w:val="18"/>
        </w:rPr>
        <w:t>un enseignant ou une enseignante d’accueil</w:t>
      </w:r>
      <w:r w:rsidR="006C636E" w:rsidRPr="001C41B3">
        <w:rPr>
          <w:color w:val="000000" w:themeColor="text1"/>
          <w:szCs w:val="18"/>
        </w:rPr>
        <w:t xml:space="preserve">. </w:t>
      </w:r>
      <w:r w:rsidR="00E813F9" w:rsidRPr="001C41B3">
        <w:rPr>
          <w:color w:val="000000" w:themeColor="text1"/>
          <w:szCs w:val="18"/>
        </w:rPr>
        <w:t>L’étudiant ou l’étudiante</w:t>
      </w:r>
      <w:r w:rsidR="006C636E" w:rsidRPr="001C41B3">
        <w:rPr>
          <w:color w:val="000000" w:themeColor="text1"/>
          <w:szCs w:val="18"/>
        </w:rPr>
        <w:t xml:space="preserve"> est </w:t>
      </w:r>
      <w:proofErr w:type="gramStart"/>
      <w:r w:rsidR="006C636E" w:rsidRPr="001C41B3">
        <w:rPr>
          <w:color w:val="000000" w:themeColor="text1"/>
          <w:szCs w:val="18"/>
        </w:rPr>
        <w:t>amené</w:t>
      </w:r>
      <w:r w:rsidR="008A6957" w:rsidRPr="001C41B3">
        <w:rPr>
          <w:color w:val="000000" w:themeColor="text1"/>
          <w:szCs w:val="18"/>
        </w:rPr>
        <w:t>e</w:t>
      </w:r>
      <w:proofErr w:type="gramEnd"/>
      <w:r w:rsidR="006C636E" w:rsidRPr="001C41B3">
        <w:rPr>
          <w:color w:val="000000" w:themeColor="text1"/>
          <w:szCs w:val="18"/>
        </w:rPr>
        <w:t xml:space="preserve"> pour une période déterminée à prendre en responsabilité pédagogique la classe.</w:t>
      </w:r>
      <w:r w:rsidR="0070776E" w:rsidRPr="001C41B3">
        <w:rPr>
          <w:color w:val="000000" w:themeColor="text1"/>
          <w:szCs w:val="18"/>
        </w:rPr>
        <w:t xml:space="preserve"> </w:t>
      </w:r>
      <w:r w:rsidR="00E813F9" w:rsidRPr="001C41B3">
        <w:rPr>
          <w:color w:val="000000" w:themeColor="text1"/>
          <w:szCs w:val="18"/>
        </w:rPr>
        <w:t>L’étudiant ou l’étudiante</w:t>
      </w:r>
      <w:r w:rsidR="0070776E" w:rsidRPr="001C41B3">
        <w:rPr>
          <w:color w:val="000000" w:themeColor="text1"/>
          <w:szCs w:val="18"/>
        </w:rPr>
        <w:t xml:space="preserve"> effectuant ce type de stage est appelé dans la suite EPA</w:t>
      </w:r>
      <w:r w:rsidR="008166F1" w:rsidRPr="001C41B3">
        <w:rPr>
          <w:color w:val="000000" w:themeColor="text1"/>
          <w:szCs w:val="18"/>
        </w:rPr>
        <w:t xml:space="preserve"> (étudiant en pratique accompagnée)</w:t>
      </w:r>
      <w:r w:rsidR="0070776E" w:rsidRPr="001C41B3">
        <w:rPr>
          <w:color w:val="000000" w:themeColor="text1"/>
          <w:szCs w:val="18"/>
        </w:rPr>
        <w:t>.</w:t>
      </w:r>
    </w:p>
    <w:p w14:paraId="7D443486" w14:textId="2F30A7BC" w:rsidR="009370CF" w:rsidRPr="001C41B3" w:rsidRDefault="009370CF" w:rsidP="009370CF">
      <w:pPr>
        <w:pStyle w:val="Titre1"/>
        <w:rPr>
          <w:color w:val="000000" w:themeColor="text1"/>
        </w:rPr>
      </w:pPr>
      <w:bookmarkStart w:id="3" w:name="_Toc138914742"/>
      <w:r w:rsidRPr="001C41B3">
        <w:rPr>
          <w:color w:val="000000" w:themeColor="text1"/>
        </w:rPr>
        <w:t xml:space="preserve">Accompagnement </w:t>
      </w:r>
      <w:r w:rsidR="00C90C12" w:rsidRPr="001C41B3">
        <w:rPr>
          <w:color w:val="000000" w:themeColor="text1"/>
        </w:rPr>
        <w:t xml:space="preserve">de </w:t>
      </w:r>
      <w:r w:rsidR="008A6957" w:rsidRPr="001C41B3">
        <w:rPr>
          <w:color w:val="000000" w:themeColor="text1"/>
        </w:rPr>
        <w:t xml:space="preserve">l’étudiant ou </w:t>
      </w:r>
      <w:r w:rsidR="001C41B3">
        <w:rPr>
          <w:color w:val="000000" w:themeColor="text1"/>
        </w:rPr>
        <w:t xml:space="preserve">de </w:t>
      </w:r>
      <w:r w:rsidR="008A6957" w:rsidRPr="001C41B3">
        <w:rPr>
          <w:color w:val="000000" w:themeColor="text1"/>
        </w:rPr>
        <w:t>l’étudiante</w:t>
      </w:r>
      <w:bookmarkEnd w:id="3"/>
    </w:p>
    <w:p w14:paraId="2507A960" w14:textId="1017BADB" w:rsidR="00734B98" w:rsidRPr="001C41B3" w:rsidRDefault="00734B98" w:rsidP="006E563A">
      <w:pPr>
        <w:pStyle w:val="Titre2"/>
      </w:pPr>
      <w:bookmarkStart w:id="4" w:name="_Toc138914743"/>
      <w:r w:rsidRPr="001C41B3">
        <w:t xml:space="preserve">a. </w:t>
      </w:r>
      <w:r w:rsidR="00CE60B1" w:rsidRPr="001C41B3">
        <w:t>L</w:t>
      </w:r>
      <w:r w:rsidRPr="001C41B3">
        <w:t xml:space="preserve">e stage </w:t>
      </w:r>
      <w:r w:rsidR="008166F1" w:rsidRPr="001C41B3">
        <w:t>en responsabilité (EPR)</w:t>
      </w:r>
      <w:bookmarkEnd w:id="4"/>
    </w:p>
    <w:p w14:paraId="3CA000AD" w14:textId="091A6EF9" w:rsidR="009370CF" w:rsidRPr="001C41B3" w:rsidRDefault="00734B98" w:rsidP="009370CF">
      <w:pPr>
        <w:spacing w:after="120"/>
        <w:jc w:val="both"/>
        <w:rPr>
          <w:rFonts w:cs="Arial"/>
          <w:color w:val="000000" w:themeColor="text1"/>
          <w:szCs w:val="18"/>
        </w:rPr>
      </w:pPr>
      <w:r w:rsidRPr="001C41B3">
        <w:rPr>
          <w:rFonts w:cs="Arial"/>
          <w:color w:val="000000" w:themeColor="text1"/>
          <w:szCs w:val="18"/>
        </w:rPr>
        <w:t>C</w:t>
      </w:r>
      <w:r w:rsidR="009370CF" w:rsidRPr="001C41B3">
        <w:rPr>
          <w:rFonts w:cs="Arial"/>
          <w:color w:val="000000" w:themeColor="text1"/>
          <w:szCs w:val="18"/>
        </w:rPr>
        <w:t xml:space="preserve">haque étudiant </w:t>
      </w:r>
      <w:r w:rsidR="009848AE" w:rsidRPr="001C41B3">
        <w:rPr>
          <w:rFonts w:cs="Arial"/>
          <w:color w:val="000000" w:themeColor="text1"/>
          <w:szCs w:val="18"/>
        </w:rPr>
        <w:t xml:space="preserve">ou étudiante </w:t>
      </w:r>
      <w:r w:rsidR="009370CF" w:rsidRPr="001C41B3">
        <w:rPr>
          <w:rFonts w:cs="Arial"/>
          <w:color w:val="000000" w:themeColor="text1"/>
          <w:szCs w:val="18"/>
        </w:rPr>
        <w:t xml:space="preserve">de M2 bénéficie de l’accompagnement </w:t>
      </w:r>
      <w:r w:rsidR="008A6957" w:rsidRPr="001C41B3">
        <w:rPr>
          <w:rFonts w:cs="Arial"/>
          <w:color w:val="000000" w:themeColor="text1"/>
          <w:szCs w:val="18"/>
        </w:rPr>
        <w:t>d’un tuteur ou d’une tutrice</w:t>
      </w:r>
      <w:r w:rsidR="009370CF" w:rsidRPr="001C41B3">
        <w:rPr>
          <w:rFonts w:cs="Arial"/>
          <w:color w:val="000000" w:themeColor="text1"/>
          <w:szCs w:val="18"/>
        </w:rPr>
        <w:t xml:space="preserve"> INSPÉ et </w:t>
      </w:r>
      <w:r w:rsidR="008A6957" w:rsidRPr="001C41B3">
        <w:rPr>
          <w:rFonts w:cs="Arial"/>
          <w:color w:val="000000" w:themeColor="text1"/>
          <w:szCs w:val="18"/>
        </w:rPr>
        <w:t>d’un tuteur ou d’une tutrice</w:t>
      </w:r>
      <w:r w:rsidR="009370CF" w:rsidRPr="001C41B3">
        <w:rPr>
          <w:rFonts w:cs="Arial"/>
          <w:color w:val="000000" w:themeColor="text1"/>
          <w:szCs w:val="18"/>
        </w:rPr>
        <w:t xml:space="preserve"> DSDEN.</w:t>
      </w:r>
      <w:r w:rsidR="00C67798" w:rsidRPr="001C41B3">
        <w:rPr>
          <w:rFonts w:cs="Arial"/>
          <w:color w:val="000000" w:themeColor="text1"/>
          <w:szCs w:val="18"/>
        </w:rPr>
        <w:t xml:space="preserve"> Il </w:t>
      </w:r>
      <w:r w:rsidR="004E7DD9" w:rsidRPr="001C41B3">
        <w:rPr>
          <w:rFonts w:cs="Arial"/>
          <w:color w:val="000000" w:themeColor="text1"/>
          <w:szCs w:val="18"/>
        </w:rPr>
        <w:t xml:space="preserve">ou elle </w:t>
      </w:r>
      <w:r w:rsidR="00C67798" w:rsidRPr="001C41B3">
        <w:rPr>
          <w:rFonts w:cs="Arial"/>
          <w:color w:val="000000" w:themeColor="text1"/>
          <w:szCs w:val="18"/>
        </w:rPr>
        <w:t>peut également bénéficier de l’aide des acteurs de la circonscription.</w:t>
      </w:r>
    </w:p>
    <w:p w14:paraId="3AC16CF1" w14:textId="33EC0BCA" w:rsidR="008D50E9" w:rsidRPr="001C41B3" w:rsidRDefault="00443BF2" w:rsidP="009370CF">
      <w:pPr>
        <w:spacing w:after="120"/>
        <w:jc w:val="both"/>
        <w:rPr>
          <w:rFonts w:cs="Arial"/>
          <w:color w:val="000000" w:themeColor="text1"/>
          <w:szCs w:val="18"/>
        </w:rPr>
      </w:pPr>
      <w:r w:rsidRPr="001C41B3">
        <w:rPr>
          <w:rFonts w:cs="Arial"/>
          <w:color w:val="000000" w:themeColor="text1"/>
          <w:szCs w:val="18"/>
        </w:rPr>
        <w:t xml:space="preserve">Le binôme formé par </w:t>
      </w:r>
      <w:r w:rsidR="008A6957" w:rsidRPr="001C41B3">
        <w:rPr>
          <w:rFonts w:cs="Arial"/>
          <w:color w:val="000000" w:themeColor="text1"/>
          <w:szCs w:val="18"/>
        </w:rPr>
        <w:t>le tuteur ou la tutrice</w:t>
      </w:r>
      <w:r w:rsidRPr="001C41B3">
        <w:rPr>
          <w:rFonts w:cs="Arial"/>
          <w:color w:val="000000" w:themeColor="text1"/>
          <w:szCs w:val="18"/>
        </w:rPr>
        <w:t xml:space="preserve"> </w:t>
      </w:r>
      <w:r w:rsidR="000F6F9F" w:rsidRPr="001C41B3">
        <w:rPr>
          <w:rFonts w:cs="Arial"/>
          <w:color w:val="000000" w:themeColor="text1"/>
          <w:szCs w:val="18"/>
        </w:rPr>
        <w:t>INSPÉ</w:t>
      </w:r>
      <w:r w:rsidR="004B41D3" w:rsidRPr="001C41B3">
        <w:rPr>
          <w:rFonts w:cs="Arial"/>
          <w:color w:val="000000" w:themeColor="text1"/>
          <w:szCs w:val="18"/>
        </w:rPr>
        <w:t xml:space="preserve"> et </w:t>
      </w:r>
      <w:r w:rsidR="008A6957" w:rsidRPr="001C41B3">
        <w:rPr>
          <w:rFonts w:cs="Arial"/>
          <w:color w:val="000000" w:themeColor="text1"/>
          <w:szCs w:val="18"/>
        </w:rPr>
        <w:t>le tuteur ou la tutrice</w:t>
      </w:r>
      <w:r w:rsidR="004B41D3" w:rsidRPr="001C41B3">
        <w:rPr>
          <w:rFonts w:cs="Arial"/>
          <w:color w:val="000000" w:themeColor="text1"/>
          <w:szCs w:val="18"/>
        </w:rPr>
        <w:t xml:space="preserve"> DSDEN accompagne</w:t>
      </w:r>
      <w:r w:rsidRPr="001C41B3">
        <w:rPr>
          <w:rFonts w:cs="Arial"/>
          <w:color w:val="000000" w:themeColor="text1"/>
          <w:szCs w:val="18"/>
        </w:rPr>
        <w:t xml:space="preserve"> </w:t>
      </w:r>
      <w:r w:rsidR="008A6957" w:rsidRPr="001C41B3">
        <w:rPr>
          <w:rFonts w:cs="Arial"/>
          <w:color w:val="000000" w:themeColor="text1"/>
          <w:szCs w:val="18"/>
        </w:rPr>
        <w:t>l’étudiant ou l’étudiante</w:t>
      </w:r>
      <w:r w:rsidRPr="001C41B3">
        <w:rPr>
          <w:rFonts w:cs="Arial"/>
          <w:color w:val="000000" w:themeColor="text1"/>
          <w:szCs w:val="18"/>
        </w:rPr>
        <w:t xml:space="preserve"> </w:t>
      </w:r>
      <w:r w:rsidR="00734B98" w:rsidRPr="001C41B3">
        <w:rPr>
          <w:rFonts w:cs="Arial"/>
          <w:color w:val="000000" w:themeColor="text1"/>
          <w:szCs w:val="18"/>
        </w:rPr>
        <w:t xml:space="preserve">tout au long de l’année. Un rendez-vous de </w:t>
      </w:r>
      <w:r w:rsidR="008A6957" w:rsidRPr="001C41B3">
        <w:rPr>
          <w:rFonts w:cs="Arial"/>
          <w:color w:val="000000" w:themeColor="text1"/>
          <w:szCs w:val="18"/>
        </w:rPr>
        <w:t xml:space="preserve">l’étudiant ou </w:t>
      </w:r>
      <w:r w:rsidR="001C41B3">
        <w:rPr>
          <w:rFonts w:cs="Arial"/>
          <w:color w:val="000000" w:themeColor="text1"/>
          <w:szCs w:val="18"/>
        </w:rPr>
        <w:t xml:space="preserve">de </w:t>
      </w:r>
      <w:r w:rsidR="008A6957" w:rsidRPr="001C41B3">
        <w:rPr>
          <w:rFonts w:cs="Arial"/>
          <w:color w:val="000000" w:themeColor="text1"/>
          <w:szCs w:val="18"/>
        </w:rPr>
        <w:t>l’étudiante</w:t>
      </w:r>
      <w:r w:rsidR="00734B98" w:rsidRPr="001C41B3">
        <w:rPr>
          <w:rFonts w:cs="Arial"/>
          <w:color w:val="000000" w:themeColor="text1"/>
          <w:szCs w:val="18"/>
        </w:rPr>
        <w:t xml:space="preserve"> avec son binôme de suivi est prévu dans l’année au terme du 1</w:t>
      </w:r>
      <w:r w:rsidR="00734B98" w:rsidRPr="001C41B3">
        <w:rPr>
          <w:rFonts w:cs="Arial"/>
          <w:color w:val="000000" w:themeColor="text1"/>
          <w:szCs w:val="18"/>
          <w:vertAlign w:val="superscript"/>
        </w:rPr>
        <w:t>er</w:t>
      </w:r>
      <w:r w:rsidR="00734B98" w:rsidRPr="001C41B3">
        <w:rPr>
          <w:rFonts w:cs="Arial"/>
          <w:color w:val="000000" w:themeColor="text1"/>
          <w:szCs w:val="18"/>
        </w:rPr>
        <w:t xml:space="preserve"> semestre afin de faire le point sur la première période de stage et en lien avec la SI 9</w:t>
      </w:r>
      <w:r w:rsidR="00C67798" w:rsidRPr="001C41B3">
        <w:rPr>
          <w:rFonts w:cs="Arial"/>
          <w:color w:val="000000" w:themeColor="text1"/>
          <w:szCs w:val="18"/>
        </w:rPr>
        <w:t>.</w:t>
      </w:r>
      <w:r w:rsidR="00734B98" w:rsidRPr="001C41B3">
        <w:rPr>
          <w:rFonts w:cs="Arial"/>
          <w:color w:val="000000" w:themeColor="text1"/>
          <w:szCs w:val="18"/>
        </w:rPr>
        <w:t xml:space="preserve">3. Une visite </w:t>
      </w:r>
      <w:r w:rsidR="004B41D3" w:rsidRPr="001C41B3">
        <w:rPr>
          <w:rFonts w:cs="Arial"/>
          <w:color w:val="000000" w:themeColor="text1"/>
          <w:szCs w:val="18"/>
        </w:rPr>
        <w:t xml:space="preserve">(au moins) </w:t>
      </w:r>
      <w:r w:rsidR="00734B98" w:rsidRPr="001C41B3">
        <w:rPr>
          <w:rFonts w:cs="Arial"/>
          <w:color w:val="000000" w:themeColor="text1"/>
          <w:szCs w:val="18"/>
        </w:rPr>
        <w:t xml:space="preserve">est effectuée durant l’année universitaire par </w:t>
      </w:r>
      <w:r w:rsidR="008A6957" w:rsidRPr="001C41B3">
        <w:rPr>
          <w:rFonts w:cs="Arial"/>
          <w:color w:val="000000" w:themeColor="text1"/>
          <w:szCs w:val="18"/>
        </w:rPr>
        <w:t>le tuteur ou la tutrice</w:t>
      </w:r>
      <w:r w:rsidR="00734B98" w:rsidRPr="001C41B3">
        <w:rPr>
          <w:rFonts w:cs="Arial"/>
          <w:color w:val="000000" w:themeColor="text1"/>
          <w:szCs w:val="18"/>
        </w:rPr>
        <w:t xml:space="preserve"> </w:t>
      </w:r>
      <w:r w:rsidR="000F6F9F" w:rsidRPr="001C41B3">
        <w:rPr>
          <w:rFonts w:cs="Arial"/>
          <w:color w:val="000000" w:themeColor="text1"/>
          <w:szCs w:val="18"/>
        </w:rPr>
        <w:t>INSPÉ</w:t>
      </w:r>
      <w:r w:rsidR="00734B98" w:rsidRPr="001C41B3">
        <w:rPr>
          <w:rFonts w:cs="Arial"/>
          <w:color w:val="000000" w:themeColor="text1"/>
          <w:szCs w:val="18"/>
        </w:rPr>
        <w:t xml:space="preserve">. En fonction des besoins et du fonctionnement de l’institution, une ou plusieurs visites sont effectuées par </w:t>
      </w:r>
      <w:r w:rsidR="008A6957" w:rsidRPr="001C41B3">
        <w:rPr>
          <w:rFonts w:cs="Arial"/>
          <w:color w:val="000000" w:themeColor="text1"/>
          <w:szCs w:val="18"/>
        </w:rPr>
        <w:t>le tuteur ou la tutrice</w:t>
      </w:r>
      <w:r w:rsidR="004B41D3" w:rsidRPr="001C41B3">
        <w:rPr>
          <w:rFonts w:cs="Arial"/>
          <w:color w:val="000000" w:themeColor="text1"/>
          <w:szCs w:val="18"/>
        </w:rPr>
        <w:t xml:space="preserve"> DSDEN et d’autres formateurs</w:t>
      </w:r>
      <w:r w:rsidR="00734B98" w:rsidRPr="001C41B3">
        <w:rPr>
          <w:rFonts w:cs="Arial"/>
          <w:color w:val="000000" w:themeColor="text1"/>
          <w:szCs w:val="18"/>
        </w:rPr>
        <w:t xml:space="preserve"> de la circonscr</w:t>
      </w:r>
      <w:r w:rsidR="008D50E9" w:rsidRPr="001C41B3">
        <w:rPr>
          <w:rFonts w:cs="Arial"/>
          <w:color w:val="000000" w:themeColor="text1"/>
          <w:szCs w:val="18"/>
        </w:rPr>
        <w:t xml:space="preserve">iption d’exercice de </w:t>
      </w:r>
      <w:r w:rsidR="008A6957" w:rsidRPr="001C41B3">
        <w:rPr>
          <w:rFonts w:cs="Arial"/>
          <w:color w:val="000000" w:themeColor="text1"/>
          <w:szCs w:val="18"/>
        </w:rPr>
        <w:t xml:space="preserve">l’étudiant ou </w:t>
      </w:r>
      <w:r w:rsidR="001C41B3">
        <w:rPr>
          <w:rFonts w:cs="Arial"/>
          <w:color w:val="000000" w:themeColor="text1"/>
          <w:szCs w:val="18"/>
        </w:rPr>
        <w:t xml:space="preserve">de </w:t>
      </w:r>
      <w:r w:rsidR="008A6957" w:rsidRPr="001C41B3">
        <w:rPr>
          <w:rFonts w:cs="Arial"/>
          <w:color w:val="000000" w:themeColor="text1"/>
          <w:szCs w:val="18"/>
        </w:rPr>
        <w:t>l’étudiante</w:t>
      </w:r>
      <w:r w:rsidR="008D50E9" w:rsidRPr="001C41B3">
        <w:rPr>
          <w:rFonts w:cs="Arial"/>
          <w:color w:val="000000" w:themeColor="text1"/>
          <w:szCs w:val="18"/>
        </w:rPr>
        <w:t>.</w:t>
      </w:r>
      <w:r w:rsidR="006131E7" w:rsidRPr="001C41B3">
        <w:rPr>
          <w:rFonts w:cs="Arial"/>
          <w:color w:val="000000" w:themeColor="text1"/>
          <w:szCs w:val="18"/>
        </w:rPr>
        <w:t xml:space="preserve"> Chaque visite donne lieu à </w:t>
      </w:r>
      <w:r w:rsidR="007A029C" w:rsidRPr="001C41B3">
        <w:rPr>
          <w:rFonts w:cs="Arial"/>
          <w:color w:val="000000" w:themeColor="text1"/>
          <w:szCs w:val="18"/>
        </w:rPr>
        <w:t>l</w:t>
      </w:r>
      <w:r w:rsidR="006131E7" w:rsidRPr="001C41B3">
        <w:rPr>
          <w:rFonts w:cs="Arial"/>
          <w:color w:val="000000" w:themeColor="text1"/>
          <w:szCs w:val="18"/>
        </w:rPr>
        <w:t xml:space="preserve">a rédaction d’une fiche de visite (annexe 4 pour </w:t>
      </w:r>
      <w:r w:rsidR="008A6957" w:rsidRPr="001C41B3">
        <w:rPr>
          <w:rFonts w:cs="Arial"/>
          <w:color w:val="000000" w:themeColor="text1"/>
          <w:szCs w:val="18"/>
        </w:rPr>
        <w:t>le tuteur ou la tutrice</w:t>
      </w:r>
      <w:r w:rsidR="006131E7" w:rsidRPr="001C41B3">
        <w:rPr>
          <w:rFonts w:cs="Arial"/>
          <w:color w:val="000000" w:themeColor="text1"/>
          <w:szCs w:val="18"/>
        </w:rPr>
        <w:t xml:space="preserve"> INSPÉ, annexe 5 pour </w:t>
      </w:r>
      <w:r w:rsidR="008A6957" w:rsidRPr="001C41B3">
        <w:rPr>
          <w:rFonts w:cs="Arial"/>
          <w:color w:val="000000" w:themeColor="text1"/>
          <w:szCs w:val="18"/>
        </w:rPr>
        <w:t>le tuteur ou la tutrice</w:t>
      </w:r>
      <w:r w:rsidR="006131E7" w:rsidRPr="001C41B3">
        <w:rPr>
          <w:rFonts w:cs="Arial"/>
          <w:color w:val="000000" w:themeColor="text1"/>
          <w:szCs w:val="18"/>
        </w:rPr>
        <w:t xml:space="preserve"> DSDEN)</w:t>
      </w:r>
      <w:r w:rsidR="009848AE" w:rsidRPr="001C41B3">
        <w:rPr>
          <w:rFonts w:cs="Arial"/>
          <w:color w:val="000000" w:themeColor="text1"/>
          <w:szCs w:val="18"/>
        </w:rPr>
        <w:t>.</w:t>
      </w:r>
    </w:p>
    <w:p w14:paraId="32773F5F" w14:textId="02951F1C" w:rsidR="00CE60B1" w:rsidRPr="001C41B3" w:rsidRDefault="00CE60B1" w:rsidP="009370CF">
      <w:pPr>
        <w:spacing w:after="120"/>
        <w:jc w:val="both"/>
        <w:rPr>
          <w:color w:val="000000" w:themeColor="text1"/>
        </w:rPr>
      </w:pPr>
      <w:r w:rsidRPr="001C41B3">
        <w:rPr>
          <w:color w:val="000000" w:themeColor="text1"/>
        </w:rPr>
        <w:lastRenderedPageBreak/>
        <w:t xml:space="preserve">Il revient à chacun des tuteurs </w:t>
      </w:r>
      <w:r w:rsidR="004E7DD9" w:rsidRPr="001C41B3">
        <w:rPr>
          <w:color w:val="000000" w:themeColor="text1"/>
        </w:rPr>
        <w:t xml:space="preserve">et tutrices </w:t>
      </w:r>
      <w:r w:rsidRPr="001C41B3">
        <w:rPr>
          <w:color w:val="000000" w:themeColor="text1"/>
        </w:rPr>
        <w:t xml:space="preserve">ou à un autre formateur </w:t>
      </w:r>
      <w:r w:rsidR="004E7DD9" w:rsidRPr="001C41B3">
        <w:rPr>
          <w:color w:val="000000" w:themeColor="text1"/>
        </w:rPr>
        <w:t xml:space="preserve">ou formatrice </w:t>
      </w:r>
      <w:r w:rsidRPr="001C41B3">
        <w:rPr>
          <w:color w:val="000000" w:themeColor="text1"/>
        </w:rPr>
        <w:t xml:space="preserve">d’alerter l’INSPÉ et la DSDEN concernée en cas de difficulté de l’EPR nécessitant un accompagnement spécifique. Un EPR </w:t>
      </w:r>
      <w:r w:rsidR="00602072" w:rsidRPr="001C41B3">
        <w:rPr>
          <w:color w:val="000000" w:themeColor="text1"/>
        </w:rPr>
        <w:t xml:space="preserve">se trouvant </w:t>
      </w:r>
      <w:r w:rsidRPr="001C41B3">
        <w:rPr>
          <w:color w:val="000000" w:themeColor="text1"/>
        </w:rPr>
        <w:t xml:space="preserve">en difficulté </w:t>
      </w:r>
      <w:r w:rsidR="009848AE" w:rsidRPr="001C41B3">
        <w:rPr>
          <w:color w:val="000000" w:themeColor="text1"/>
        </w:rPr>
        <w:t xml:space="preserve">doit </w:t>
      </w:r>
      <w:r w:rsidR="00602072" w:rsidRPr="001C41B3">
        <w:rPr>
          <w:color w:val="000000" w:themeColor="text1"/>
        </w:rPr>
        <w:t xml:space="preserve">recourir </w:t>
      </w:r>
      <w:r w:rsidR="009848AE" w:rsidRPr="001C41B3">
        <w:rPr>
          <w:color w:val="000000" w:themeColor="text1"/>
        </w:rPr>
        <w:t xml:space="preserve">rapidement </w:t>
      </w:r>
      <w:r w:rsidR="00602072" w:rsidRPr="001C41B3">
        <w:rPr>
          <w:color w:val="000000" w:themeColor="text1"/>
        </w:rPr>
        <w:t xml:space="preserve">à </w:t>
      </w:r>
      <w:r w:rsidR="009848AE" w:rsidRPr="001C41B3">
        <w:rPr>
          <w:color w:val="000000" w:themeColor="text1"/>
        </w:rPr>
        <w:t xml:space="preserve">ses tuteurs </w:t>
      </w:r>
      <w:r w:rsidR="00602072" w:rsidRPr="001C41B3">
        <w:rPr>
          <w:color w:val="000000" w:themeColor="text1"/>
        </w:rPr>
        <w:t>afin de bénéficier du meilleur soutien et du meilleur accompagnement possible</w:t>
      </w:r>
      <w:r w:rsidRPr="001C41B3">
        <w:rPr>
          <w:color w:val="000000" w:themeColor="text1"/>
        </w:rPr>
        <w:t>.</w:t>
      </w:r>
    </w:p>
    <w:p w14:paraId="3FF1BE22" w14:textId="7A82A6D5" w:rsidR="00734B98" w:rsidRPr="001C41B3" w:rsidRDefault="00CE60B1" w:rsidP="00CE60B1">
      <w:pPr>
        <w:pStyle w:val="Titre2"/>
      </w:pPr>
      <w:bookmarkStart w:id="5" w:name="_Toc138914744"/>
      <w:r w:rsidRPr="001C41B3">
        <w:t>b</w:t>
      </w:r>
      <w:r w:rsidR="00734B98" w:rsidRPr="001C41B3">
        <w:t xml:space="preserve">. </w:t>
      </w:r>
      <w:r w:rsidRPr="001C41B3">
        <w:t>Le stage en pratique accompagnée</w:t>
      </w:r>
      <w:r w:rsidR="008166F1" w:rsidRPr="001C41B3">
        <w:t xml:space="preserve"> (EPA)</w:t>
      </w:r>
      <w:bookmarkEnd w:id="5"/>
    </w:p>
    <w:p w14:paraId="6146BA66" w14:textId="53660964" w:rsidR="009370CF" w:rsidRPr="001C41B3" w:rsidRDefault="009370CF" w:rsidP="009370CF">
      <w:pPr>
        <w:spacing w:after="120"/>
        <w:jc w:val="both"/>
        <w:rPr>
          <w:rFonts w:cs="Arial"/>
          <w:color w:val="000000" w:themeColor="text1"/>
          <w:szCs w:val="18"/>
        </w:rPr>
      </w:pPr>
      <w:r w:rsidRPr="001C41B3">
        <w:rPr>
          <w:rFonts w:cs="Arial"/>
          <w:color w:val="000000" w:themeColor="text1"/>
          <w:szCs w:val="18"/>
        </w:rPr>
        <w:t xml:space="preserve">Pour le stage en pratique accompagnée, chaque étudiant </w:t>
      </w:r>
      <w:r w:rsidR="004E7DD9" w:rsidRPr="001C41B3">
        <w:rPr>
          <w:rFonts w:cs="Arial"/>
          <w:color w:val="000000" w:themeColor="text1"/>
          <w:szCs w:val="18"/>
        </w:rPr>
        <w:t xml:space="preserve">ou étudiante </w:t>
      </w:r>
      <w:r w:rsidRPr="001C41B3">
        <w:rPr>
          <w:rFonts w:cs="Arial"/>
          <w:color w:val="000000" w:themeColor="text1"/>
          <w:szCs w:val="18"/>
        </w:rPr>
        <w:t>de M2 bénéficie de l’accompagnement d’un tuteur INSPÉ et, durant les stages</w:t>
      </w:r>
      <w:r w:rsidR="00602072" w:rsidRPr="001C41B3">
        <w:rPr>
          <w:rFonts w:cs="Arial"/>
          <w:color w:val="000000" w:themeColor="text1"/>
          <w:szCs w:val="18"/>
        </w:rPr>
        <w:t>,</w:t>
      </w:r>
      <w:r w:rsidRPr="001C41B3">
        <w:rPr>
          <w:rFonts w:cs="Arial"/>
          <w:color w:val="000000" w:themeColor="text1"/>
          <w:szCs w:val="18"/>
        </w:rPr>
        <w:t xml:space="preserve"> est accueilli par un </w:t>
      </w:r>
      <w:r w:rsidR="004B41D3" w:rsidRPr="001C41B3">
        <w:rPr>
          <w:rFonts w:cs="Arial"/>
          <w:color w:val="000000" w:themeColor="text1"/>
          <w:szCs w:val="18"/>
        </w:rPr>
        <w:t xml:space="preserve">enseignant </w:t>
      </w:r>
      <w:r w:rsidR="009945C5" w:rsidRPr="001C41B3">
        <w:rPr>
          <w:rFonts w:cs="Arial"/>
          <w:color w:val="000000" w:themeColor="text1"/>
          <w:szCs w:val="18"/>
        </w:rPr>
        <w:t xml:space="preserve">ou une enseignante </w:t>
      </w:r>
      <w:r w:rsidR="004B41D3" w:rsidRPr="001C41B3">
        <w:rPr>
          <w:rFonts w:cs="Arial"/>
          <w:color w:val="000000" w:themeColor="text1"/>
          <w:szCs w:val="18"/>
        </w:rPr>
        <w:t>d’accueil</w:t>
      </w:r>
      <w:r w:rsidRPr="001C41B3">
        <w:rPr>
          <w:rFonts w:cs="Arial"/>
          <w:color w:val="000000" w:themeColor="text1"/>
          <w:szCs w:val="18"/>
        </w:rPr>
        <w:t>.</w:t>
      </w:r>
    </w:p>
    <w:p w14:paraId="7169B4D1" w14:textId="33968F69" w:rsidR="009370CF" w:rsidRPr="001C41B3" w:rsidRDefault="004B41D3" w:rsidP="009370CF">
      <w:pPr>
        <w:spacing w:after="120"/>
        <w:rPr>
          <w:color w:val="000000" w:themeColor="text1"/>
          <w:szCs w:val="18"/>
        </w:rPr>
      </w:pPr>
      <w:r w:rsidRPr="001C41B3">
        <w:rPr>
          <w:color w:val="000000" w:themeColor="text1"/>
          <w:szCs w:val="18"/>
        </w:rPr>
        <w:t>L’enseignant</w:t>
      </w:r>
      <w:r w:rsidR="009370CF" w:rsidRPr="001C41B3">
        <w:rPr>
          <w:color w:val="000000" w:themeColor="text1"/>
          <w:szCs w:val="18"/>
        </w:rPr>
        <w:t xml:space="preserve"> </w:t>
      </w:r>
      <w:r w:rsidR="009945C5" w:rsidRPr="001C41B3">
        <w:rPr>
          <w:color w:val="000000" w:themeColor="text1"/>
          <w:szCs w:val="18"/>
        </w:rPr>
        <w:t xml:space="preserve">ou l’enseignante </w:t>
      </w:r>
      <w:r w:rsidR="009370CF" w:rsidRPr="001C41B3">
        <w:rPr>
          <w:color w:val="000000" w:themeColor="text1"/>
          <w:szCs w:val="18"/>
        </w:rPr>
        <w:t>d’accueil</w:t>
      </w:r>
    </w:p>
    <w:p w14:paraId="7E48DF5C" w14:textId="77777777" w:rsidR="00602072" w:rsidRPr="001C41B3" w:rsidRDefault="00602072" w:rsidP="00602072">
      <w:pPr>
        <w:numPr>
          <w:ilvl w:val="0"/>
          <w:numId w:val="1"/>
        </w:numPr>
        <w:spacing w:after="120"/>
        <w:jc w:val="both"/>
        <w:rPr>
          <w:color w:val="000000" w:themeColor="text1"/>
          <w:szCs w:val="18"/>
        </w:rPr>
      </w:pPr>
      <w:proofErr w:type="gramStart"/>
      <w:r w:rsidRPr="001C41B3">
        <w:rPr>
          <w:color w:val="000000" w:themeColor="text1"/>
          <w:szCs w:val="18"/>
        </w:rPr>
        <w:t>facilite</w:t>
      </w:r>
      <w:proofErr w:type="gramEnd"/>
      <w:r w:rsidRPr="001C41B3">
        <w:rPr>
          <w:color w:val="000000" w:themeColor="text1"/>
          <w:szCs w:val="18"/>
        </w:rPr>
        <w:t xml:space="preserve"> l’observation conduite par l’étudiant ou l’étudiante en orientant son regard vers des points spécifiques de l’organisation et de l’activité de la classe et en explicitant les aspects de sa pratique qu’il juge les plus formateurs ;</w:t>
      </w:r>
    </w:p>
    <w:p w14:paraId="04296EBC" w14:textId="7DA95A95" w:rsidR="00D71F03" w:rsidRPr="001C41B3" w:rsidRDefault="00F43A49" w:rsidP="009370CF">
      <w:pPr>
        <w:numPr>
          <w:ilvl w:val="0"/>
          <w:numId w:val="1"/>
        </w:numPr>
        <w:spacing w:after="120"/>
        <w:jc w:val="both"/>
        <w:rPr>
          <w:color w:val="000000" w:themeColor="text1"/>
          <w:szCs w:val="18"/>
        </w:rPr>
      </w:pPr>
      <w:proofErr w:type="gramStart"/>
      <w:r w:rsidRPr="001C41B3">
        <w:rPr>
          <w:color w:val="000000" w:themeColor="text1"/>
          <w:szCs w:val="18"/>
        </w:rPr>
        <w:t>p</w:t>
      </w:r>
      <w:r w:rsidR="00D71F03" w:rsidRPr="001C41B3">
        <w:rPr>
          <w:color w:val="000000" w:themeColor="text1"/>
          <w:szCs w:val="18"/>
        </w:rPr>
        <w:t>ermet</w:t>
      </w:r>
      <w:proofErr w:type="gramEnd"/>
      <w:r w:rsidR="00D71F03" w:rsidRPr="001C41B3">
        <w:rPr>
          <w:color w:val="000000" w:themeColor="text1"/>
          <w:szCs w:val="18"/>
        </w:rPr>
        <w:t xml:space="preserve"> à </w:t>
      </w:r>
      <w:r w:rsidR="008A6957" w:rsidRPr="001C41B3">
        <w:rPr>
          <w:color w:val="000000" w:themeColor="text1"/>
          <w:szCs w:val="18"/>
        </w:rPr>
        <w:t>l’étudiant ou l’étudiante</w:t>
      </w:r>
      <w:r w:rsidR="00D71F03" w:rsidRPr="001C41B3">
        <w:rPr>
          <w:color w:val="000000" w:themeColor="text1"/>
          <w:szCs w:val="18"/>
        </w:rPr>
        <w:t xml:space="preserve"> une prise en charge </w:t>
      </w:r>
      <w:r w:rsidR="00C67798" w:rsidRPr="001C41B3">
        <w:rPr>
          <w:color w:val="000000" w:themeColor="text1"/>
          <w:szCs w:val="18"/>
        </w:rPr>
        <w:t xml:space="preserve">progressive </w:t>
      </w:r>
      <w:r w:rsidR="00D71F03" w:rsidRPr="001C41B3">
        <w:rPr>
          <w:color w:val="000000" w:themeColor="text1"/>
          <w:szCs w:val="18"/>
        </w:rPr>
        <w:t xml:space="preserve">de la classe </w:t>
      </w:r>
      <w:r w:rsidR="00C67798" w:rsidRPr="001C41B3">
        <w:rPr>
          <w:color w:val="000000" w:themeColor="text1"/>
          <w:szCs w:val="18"/>
        </w:rPr>
        <w:t xml:space="preserve">jusqu’à </w:t>
      </w:r>
      <w:r w:rsidR="009945C5" w:rsidRPr="001C41B3">
        <w:rPr>
          <w:color w:val="000000" w:themeColor="text1"/>
          <w:szCs w:val="18"/>
        </w:rPr>
        <w:t xml:space="preserve">des </w:t>
      </w:r>
      <w:r w:rsidR="00C67798" w:rsidRPr="001C41B3">
        <w:rPr>
          <w:color w:val="000000" w:themeColor="text1"/>
          <w:szCs w:val="18"/>
        </w:rPr>
        <w:t>journée</w:t>
      </w:r>
      <w:r w:rsidR="00602072" w:rsidRPr="001C41B3">
        <w:rPr>
          <w:color w:val="000000" w:themeColor="text1"/>
          <w:szCs w:val="18"/>
        </w:rPr>
        <w:t>s</w:t>
      </w:r>
      <w:r w:rsidR="00C67798" w:rsidRPr="001C41B3">
        <w:rPr>
          <w:color w:val="000000" w:themeColor="text1"/>
          <w:szCs w:val="18"/>
        </w:rPr>
        <w:t xml:space="preserve"> complète</w:t>
      </w:r>
      <w:r w:rsidR="009945C5" w:rsidRPr="001C41B3">
        <w:rPr>
          <w:color w:val="000000" w:themeColor="text1"/>
          <w:szCs w:val="18"/>
        </w:rPr>
        <w:t>s</w:t>
      </w:r>
      <w:r w:rsidR="00D71F03" w:rsidRPr="001C41B3">
        <w:rPr>
          <w:color w:val="000000" w:themeColor="text1"/>
          <w:szCs w:val="18"/>
        </w:rPr>
        <w:t xml:space="preserve"> au fur et à mesure du déroulement</w:t>
      </w:r>
      <w:r w:rsidR="00C67798" w:rsidRPr="001C41B3">
        <w:rPr>
          <w:color w:val="000000" w:themeColor="text1"/>
          <w:szCs w:val="18"/>
        </w:rPr>
        <w:t xml:space="preserve"> du stage ;</w:t>
      </w:r>
      <w:r w:rsidR="00D71F03" w:rsidRPr="001C41B3">
        <w:rPr>
          <w:color w:val="000000" w:themeColor="text1"/>
          <w:szCs w:val="18"/>
        </w:rPr>
        <w:t xml:space="preserve"> </w:t>
      </w:r>
    </w:p>
    <w:p w14:paraId="74063BD0" w14:textId="53A5296F" w:rsidR="009370CF" w:rsidRPr="001C41B3" w:rsidRDefault="00F43A49" w:rsidP="008166F1">
      <w:pPr>
        <w:numPr>
          <w:ilvl w:val="0"/>
          <w:numId w:val="1"/>
        </w:numPr>
        <w:spacing w:after="120"/>
        <w:jc w:val="both"/>
        <w:rPr>
          <w:color w:val="000000" w:themeColor="text1"/>
          <w:szCs w:val="18"/>
        </w:rPr>
      </w:pPr>
      <w:proofErr w:type="gramStart"/>
      <w:r w:rsidRPr="001C41B3">
        <w:rPr>
          <w:color w:val="000000" w:themeColor="text1"/>
          <w:szCs w:val="18"/>
        </w:rPr>
        <w:t>f</w:t>
      </w:r>
      <w:r w:rsidR="00D71F03" w:rsidRPr="001C41B3">
        <w:rPr>
          <w:color w:val="000000" w:themeColor="text1"/>
          <w:szCs w:val="18"/>
        </w:rPr>
        <w:t>ait</w:t>
      </w:r>
      <w:proofErr w:type="gramEnd"/>
      <w:r w:rsidR="00D71F03" w:rsidRPr="001C41B3">
        <w:rPr>
          <w:color w:val="000000" w:themeColor="text1"/>
          <w:szCs w:val="18"/>
        </w:rPr>
        <w:t xml:space="preserve"> avec </w:t>
      </w:r>
      <w:r w:rsidR="008A6957" w:rsidRPr="001C41B3">
        <w:rPr>
          <w:color w:val="000000" w:themeColor="text1"/>
          <w:szCs w:val="18"/>
        </w:rPr>
        <w:t>l’étudiant ou l’étudiante</w:t>
      </w:r>
      <w:r w:rsidR="00D71F03" w:rsidRPr="001C41B3">
        <w:rPr>
          <w:color w:val="000000" w:themeColor="text1"/>
          <w:szCs w:val="18"/>
        </w:rPr>
        <w:t xml:space="preserve"> le</w:t>
      </w:r>
      <w:r w:rsidR="009370CF" w:rsidRPr="001C41B3">
        <w:rPr>
          <w:color w:val="000000" w:themeColor="text1"/>
          <w:szCs w:val="18"/>
        </w:rPr>
        <w:t xml:space="preserve"> bilan des séances </w:t>
      </w:r>
      <w:r w:rsidR="009945C5" w:rsidRPr="001C41B3">
        <w:rPr>
          <w:color w:val="000000" w:themeColor="text1"/>
          <w:szCs w:val="18"/>
        </w:rPr>
        <w:t xml:space="preserve">et des séquences </w:t>
      </w:r>
      <w:r w:rsidR="00602072" w:rsidRPr="001C41B3">
        <w:rPr>
          <w:color w:val="000000" w:themeColor="text1"/>
          <w:szCs w:val="18"/>
        </w:rPr>
        <w:t xml:space="preserve">construites </w:t>
      </w:r>
      <w:r w:rsidR="009945C5" w:rsidRPr="001C41B3">
        <w:rPr>
          <w:color w:val="000000" w:themeColor="text1"/>
          <w:szCs w:val="18"/>
        </w:rPr>
        <w:t xml:space="preserve">et </w:t>
      </w:r>
      <w:r w:rsidR="009370CF" w:rsidRPr="001C41B3">
        <w:rPr>
          <w:color w:val="000000" w:themeColor="text1"/>
          <w:szCs w:val="18"/>
        </w:rPr>
        <w:t>menées par</w:t>
      </w:r>
      <w:r w:rsidR="00D71F03" w:rsidRPr="001C41B3">
        <w:rPr>
          <w:color w:val="000000" w:themeColor="text1"/>
          <w:szCs w:val="18"/>
        </w:rPr>
        <w:t xml:space="preserve"> ce</w:t>
      </w:r>
      <w:r w:rsidR="00602072" w:rsidRPr="001C41B3">
        <w:rPr>
          <w:color w:val="000000" w:themeColor="text1"/>
          <w:szCs w:val="18"/>
        </w:rPr>
        <w:t>s</w:t>
      </w:r>
      <w:r w:rsidR="00D71F03" w:rsidRPr="001C41B3">
        <w:rPr>
          <w:color w:val="000000" w:themeColor="text1"/>
          <w:szCs w:val="18"/>
        </w:rPr>
        <w:t xml:space="preserve"> dernier</w:t>
      </w:r>
      <w:r w:rsidR="00602072" w:rsidRPr="001C41B3">
        <w:rPr>
          <w:color w:val="000000" w:themeColor="text1"/>
          <w:szCs w:val="18"/>
        </w:rPr>
        <w:t>s</w:t>
      </w:r>
      <w:r w:rsidR="009370CF" w:rsidRPr="001C41B3">
        <w:rPr>
          <w:color w:val="000000" w:themeColor="text1"/>
          <w:szCs w:val="18"/>
        </w:rPr>
        <w:t xml:space="preserve"> au traver</w:t>
      </w:r>
      <w:r w:rsidR="007E6D65" w:rsidRPr="001C41B3">
        <w:rPr>
          <w:color w:val="000000" w:themeColor="text1"/>
          <w:szCs w:val="18"/>
        </w:rPr>
        <w:t>s d’entretiens post-</w:t>
      </w:r>
      <w:r w:rsidR="00E66E77" w:rsidRPr="001C41B3">
        <w:rPr>
          <w:color w:val="000000" w:themeColor="text1"/>
          <w:szCs w:val="18"/>
        </w:rPr>
        <w:t>séance.</w:t>
      </w:r>
    </w:p>
    <w:p w14:paraId="2E319320" w14:textId="0D867897" w:rsidR="009370CF" w:rsidRPr="001C41B3" w:rsidRDefault="004B41D3" w:rsidP="009370CF">
      <w:pPr>
        <w:pStyle w:val="Paragraphedeliste"/>
        <w:spacing w:after="120"/>
        <w:ind w:left="0"/>
        <w:jc w:val="both"/>
        <w:rPr>
          <w:color w:val="000000" w:themeColor="text1"/>
          <w:szCs w:val="18"/>
        </w:rPr>
      </w:pPr>
      <w:r w:rsidRPr="001C41B3">
        <w:rPr>
          <w:color w:val="000000" w:themeColor="text1"/>
          <w:szCs w:val="18"/>
        </w:rPr>
        <w:t xml:space="preserve">Si besoin, </w:t>
      </w:r>
      <w:r w:rsidR="008A6957" w:rsidRPr="001C41B3">
        <w:rPr>
          <w:color w:val="000000" w:themeColor="text1"/>
          <w:szCs w:val="18"/>
        </w:rPr>
        <w:t>l’enseignant ou l’enseignante d’accueil</w:t>
      </w:r>
      <w:r w:rsidR="009945C5" w:rsidRPr="001C41B3">
        <w:rPr>
          <w:color w:val="000000" w:themeColor="text1"/>
          <w:szCs w:val="18"/>
        </w:rPr>
        <w:t xml:space="preserve"> </w:t>
      </w:r>
      <w:r w:rsidRPr="001C41B3">
        <w:rPr>
          <w:color w:val="000000" w:themeColor="text1"/>
          <w:szCs w:val="18"/>
        </w:rPr>
        <w:t>contacte</w:t>
      </w:r>
      <w:r w:rsidR="009370CF" w:rsidRPr="001C41B3">
        <w:rPr>
          <w:color w:val="000000" w:themeColor="text1"/>
          <w:szCs w:val="18"/>
        </w:rPr>
        <w:t xml:space="preserve"> les services pédagogiques des</w:t>
      </w:r>
      <w:r w:rsidR="00A9414A" w:rsidRPr="001C41B3">
        <w:rPr>
          <w:color w:val="000000" w:themeColor="text1"/>
          <w:szCs w:val="18"/>
        </w:rPr>
        <w:t xml:space="preserve"> sites de rattachement (annex</w:t>
      </w:r>
      <w:r w:rsidR="00DF02FC" w:rsidRPr="001C41B3">
        <w:rPr>
          <w:color w:val="000000" w:themeColor="text1"/>
          <w:szCs w:val="18"/>
        </w:rPr>
        <w:t>e 9</w:t>
      </w:r>
      <w:r w:rsidR="009370CF" w:rsidRPr="001C41B3">
        <w:rPr>
          <w:color w:val="000000" w:themeColor="text1"/>
          <w:szCs w:val="18"/>
        </w:rPr>
        <w:t>).</w:t>
      </w:r>
    </w:p>
    <w:p w14:paraId="3EE5F024" w14:textId="77777777" w:rsidR="00166360" w:rsidRPr="001C41B3" w:rsidRDefault="00166360" w:rsidP="00166360">
      <w:pPr>
        <w:pStyle w:val="Titre1"/>
        <w:rPr>
          <w:color w:val="000000" w:themeColor="text1"/>
        </w:rPr>
      </w:pPr>
      <w:bookmarkStart w:id="6" w:name="_Toc484934483"/>
      <w:bookmarkStart w:id="7" w:name="_Toc484934575"/>
      <w:bookmarkStart w:id="8" w:name="_Toc484934635"/>
      <w:bookmarkStart w:id="9" w:name="_Toc138914745"/>
      <w:r w:rsidRPr="001C41B3">
        <w:rPr>
          <w:color w:val="000000" w:themeColor="text1"/>
        </w:rPr>
        <w:t>Objectifs</w:t>
      </w:r>
      <w:bookmarkEnd w:id="6"/>
      <w:bookmarkEnd w:id="7"/>
      <w:bookmarkEnd w:id="8"/>
      <w:bookmarkEnd w:id="9"/>
    </w:p>
    <w:p w14:paraId="129F0C20" w14:textId="77777777" w:rsidR="004151B2" w:rsidRPr="001C41B3" w:rsidRDefault="00EE3F17" w:rsidP="00104FD6">
      <w:pPr>
        <w:spacing w:after="120"/>
        <w:jc w:val="both"/>
        <w:rPr>
          <w:color w:val="000000" w:themeColor="text1"/>
          <w:szCs w:val="18"/>
        </w:rPr>
      </w:pPr>
      <w:r w:rsidRPr="001C41B3">
        <w:rPr>
          <w:color w:val="000000" w:themeColor="text1"/>
          <w:szCs w:val="18"/>
        </w:rPr>
        <w:t xml:space="preserve">Les objectifs </w:t>
      </w:r>
      <w:r w:rsidR="006727FB" w:rsidRPr="001C41B3">
        <w:rPr>
          <w:color w:val="000000" w:themeColor="text1"/>
          <w:szCs w:val="18"/>
        </w:rPr>
        <w:t>et les compétences travaillées</w:t>
      </w:r>
      <w:r w:rsidR="004151B2" w:rsidRPr="001C41B3">
        <w:rPr>
          <w:color w:val="000000" w:themeColor="text1"/>
          <w:szCs w:val="18"/>
        </w:rPr>
        <w:t xml:space="preserve"> sont définis</w:t>
      </w:r>
    </w:p>
    <w:p w14:paraId="3ED368CF" w14:textId="77777777" w:rsidR="004151B2" w:rsidRPr="001C41B3" w:rsidRDefault="006727FB" w:rsidP="004151B2">
      <w:pPr>
        <w:pStyle w:val="Paragraphedeliste"/>
        <w:numPr>
          <w:ilvl w:val="0"/>
          <w:numId w:val="1"/>
        </w:numPr>
        <w:spacing w:after="120"/>
        <w:jc w:val="both"/>
        <w:rPr>
          <w:color w:val="000000" w:themeColor="text1"/>
          <w:szCs w:val="18"/>
        </w:rPr>
      </w:pPr>
      <w:r w:rsidRPr="001C41B3">
        <w:rPr>
          <w:color w:val="000000" w:themeColor="text1"/>
          <w:szCs w:val="18"/>
        </w:rPr>
        <w:t xml:space="preserve"> </w:t>
      </w:r>
      <w:proofErr w:type="gramStart"/>
      <w:r w:rsidR="004151B2" w:rsidRPr="001C41B3">
        <w:rPr>
          <w:color w:val="000000" w:themeColor="text1"/>
          <w:szCs w:val="18"/>
        </w:rPr>
        <w:t>par</w:t>
      </w:r>
      <w:proofErr w:type="gramEnd"/>
      <w:r w:rsidR="004151B2" w:rsidRPr="001C41B3">
        <w:rPr>
          <w:color w:val="000000" w:themeColor="text1"/>
          <w:szCs w:val="18"/>
        </w:rPr>
        <w:t xml:space="preserve"> le </w:t>
      </w:r>
      <w:r w:rsidRPr="001C41B3">
        <w:rPr>
          <w:color w:val="000000" w:themeColor="text1"/>
          <w:szCs w:val="18"/>
        </w:rPr>
        <w:t xml:space="preserve"> référentiel de compétences professionnelles des métiers du professorat et de l’éducation (annexe 1) </w:t>
      </w:r>
    </w:p>
    <w:p w14:paraId="4154C60A" w14:textId="77777777" w:rsidR="004151B2" w:rsidRPr="001C41B3" w:rsidRDefault="004151B2" w:rsidP="004151B2">
      <w:pPr>
        <w:pStyle w:val="Paragraphedeliste"/>
        <w:numPr>
          <w:ilvl w:val="0"/>
          <w:numId w:val="1"/>
        </w:numPr>
        <w:spacing w:after="120"/>
        <w:jc w:val="both"/>
        <w:rPr>
          <w:color w:val="000000" w:themeColor="text1"/>
          <w:szCs w:val="18"/>
        </w:rPr>
      </w:pPr>
      <w:proofErr w:type="gramStart"/>
      <w:r w:rsidRPr="001C41B3">
        <w:rPr>
          <w:color w:val="000000" w:themeColor="text1"/>
          <w:szCs w:val="18"/>
        </w:rPr>
        <w:t>par</w:t>
      </w:r>
      <w:proofErr w:type="gramEnd"/>
      <w:r w:rsidRPr="001C41B3">
        <w:rPr>
          <w:color w:val="000000" w:themeColor="text1"/>
          <w:szCs w:val="18"/>
        </w:rPr>
        <w:t xml:space="preserve"> les</w:t>
      </w:r>
      <w:r w:rsidR="006727FB" w:rsidRPr="001C41B3">
        <w:rPr>
          <w:color w:val="000000" w:themeColor="text1"/>
          <w:szCs w:val="18"/>
        </w:rPr>
        <w:t xml:space="preserve"> attendus </w:t>
      </w:r>
      <w:r w:rsidR="00CB0608" w:rsidRPr="001C41B3">
        <w:rPr>
          <w:color w:val="000000" w:themeColor="text1"/>
          <w:szCs w:val="18"/>
        </w:rPr>
        <w:t xml:space="preserve">du </w:t>
      </w:r>
      <w:r w:rsidR="006727FB" w:rsidRPr="001C41B3">
        <w:rPr>
          <w:color w:val="000000" w:themeColor="text1"/>
          <w:szCs w:val="18"/>
        </w:rPr>
        <w:t>Master MEEF 1</w:t>
      </w:r>
      <w:r w:rsidR="006727FB" w:rsidRPr="001C41B3">
        <w:rPr>
          <w:color w:val="000000" w:themeColor="text1"/>
          <w:szCs w:val="18"/>
          <w:vertAlign w:val="superscript"/>
        </w:rPr>
        <w:t>er</w:t>
      </w:r>
      <w:r w:rsidR="006727FB" w:rsidRPr="001C41B3">
        <w:rPr>
          <w:color w:val="000000" w:themeColor="text1"/>
          <w:szCs w:val="18"/>
        </w:rPr>
        <w:t xml:space="preserve"> degré (annexe 2)</w:t>
      </w:r>
      <w:r w:rsidR="009F5200" w:rsidRPr="001C41B3">
        <w:rPr>
          <w:color w:val="000000" w:themeColor="text1"/>
          <w:szCs w:val="18"/>
        </w:rPr>
        <w:t>.</w:t>
      </w:r>
    </w:p>
    <w:p w14:paraId="163A73CA" w14:textId="0C83358C" w:rsidR="006727FB" w:rsidRPr="001C41B3" w:rsidRDefault="004151B2" w:rsidP="004151B2">
      <w:pPr>
        <w:spacing w:after="120"/>
        <w:jc w:val="both"/>
        <w:rPr>
          <w:color w:val="000000" w:themeColor="text1"/>
          <w:szCs w:val="18"/>
        </w:rPr>
      </w:pPr>
      <w:r w:rsidRPr="001C41B3">
        <w:rPr>
          <w:color w:val="000000" w:themeColor="text1"/>
          <w:szCs w:val="18"/>
        </w:rPr>
        <w:t xml:space="preserve">Les exigences sont </w:t>
      </w:r>
      <w:r w:rsidR="004E7DD9" w:rsidRPr="001C41B3">
        <w:rPr>
          <w:color w:val="000000" w:themeColor="text1"/>
          <w:szCs w:val="18"/>
        </w:rPr>
        <w:t>i</w:t>
      </w:r>
      <w:r w:rsidR="009F5200" w:rsidRPr="001C41B3">
        <w:rPr>
          <w:color w:val="000000" w:themeColor="text1"/>
          <w:szCs w:val="18"/>
        </w:rPr>
        <w:t>dentique</w:t>
      </w:r>
      <w:r w:rsidRPr="001C41B3">
        <w:rPr>
          <w:color w:val="000000" w:themeColor="text1"/>
          <w:szCs w:val="18"/>
        </w:rPr>
        <w:t>s</w:t>
      </w:r>
      <w:r w:rsidR="009F5200" w:rsidRPr="001C41B3">
        <w:rPr>
          <w:color w:val="000000" w:themeColor="text1"/>
          <w:szCs w:val="18"/>
        </w:rPr>
        <w:t xml:space="preserve"> pour les deux types de stage</w:t>
      </w:r>
      <w:r w:rsidR="004E3E85" w:rsidRPr="001C41B3">
        <w:rPr>
          <w:color w:val="000000" w:themeColor="text1"/>
          <w:szCs w:val="18"/>
        </w:rPr>
        <w:t>.</w:t>
      </w:r>
    </w:p>
    <w:p w14:paraId="5B78D6A3" w14:textId="7F5B5F27" w:rsidR="00166360" w:rsidRPr="001C41B3" w:rsidRDefault="00104FD6" w:rsidP="00104FD6">
      <w:pPr>
        <w:spacing w:after="120"/>
        <w:jc w:val="both"/>
        <w:rPr>
          <w:color w:val="000000" w:themeColor="text1"/>
          <w:szCs w:val="18"/>
        </w:rPr>
      </w:pPr>
      <w:r w:rsidRPr="001C41B3">
        <w:rPr>
          <w:rFonts w:cs="Arial"/>
          <w:color w:val="000000" w:themeColor="text1"/>
          <w:szCs w:val="18"/>
        </w:rPr>
        <w:t>À partir des connaissances et compétences acquises en M1</w:t>
      </w:r>
      <w:r w:rsidR="004E3E85" w:rsidRPr="001C41B3">
        <w:rPr>
          <w:rFonts w:cs="Arial"/>
          <w:color w:val="000000" w:themeColor="text1"/>
          <w:szCs w:val="18"/>
        </w:rPr>
        <w:t xml:space="preserve">, </w:t>
      </w:r>
      <w:r w:rsidR="008A6957" w:rsidRPr="001C41B3">
        <w:rPr>
          <w:rFonts w:cs="Arial"/>
          <w:color w:val="000000" w:themeColor="text1"/>
          <w:szCs w:val="18"/>
        </w:rPr>
        <w:t>l’étudiant ou l’étudiante</w:t>
      </w:r>
      <w:r w:rsidRPr="001C41B3">
        <w:rPr>
          <w:rFonts w:cs="Arial"/>
          <w:color w:val="000000" w:themeColor="text1"/>
          <w:szCs w:val="18"/>
        </w:rPr>
        <w:t> :</w:t>
      </w:r>
    </w:p>
    <w:p w14:paraId="45CF0547" w14:textId="35D86594" w:rsidR="00166360" w:rsidRPr="001C41B3" w:rsidRDefault="00D71F03" w:rsidP="00166360">
      <w:pPr>
        <w:numPr>
          <w:ilvl w:val="0"/>
          <w:numId w:val="1"/>
        </w:numPr>
        <w:spacing w:after="120"/>
        <w:jc w:val="both"/>
        <w:rPr>
          <w:rFonts w:cs="Arial"/>
          <w:color w:val="000000" w:themeColor="text1"/>
          <w:szCs w:val="18"/>
        </w:rPr>
      </w:pPr>
      <w:proofErr w:type="gramStart"/>
      <w:r w:rsidRPr="001C41B3">
        <w:rPr>
          <w:rFonts w:cs="Arial"/>
          <w:color w:val="000000" w:themeColor="text1"/>
          <w:szCs w:val="18"/>
        </w:rPr>
        <w:t>a</w:t>
      </w:r>
      <w:r w:rsidR="00E66E77" w:rsidRPr="001C41B3">
        <w:rPr>
          <w:rFonts w:cs="Arial"/>
          <w:color w:val="000000" w:themeColor="text1"/>
          <w:szCs w:val="18"/>
        </w:rPr>
        <w:t>pprofondi</w:t>
      </w:r>
      <w:r w:rsidRPr="001C41B3">
        <w:rPr>
          <w:rFonts w:cs="Arial"/>
          <w:color w:val="000000" w:themeColor="text1"/>
          <w:szCs w:val="18"/>
        </w:rPr>
        <w:t>t</w:t>
      </w:r>
      <w:proofErr w:type="gramEnd"/>
      <w:r w:rsidR="00166360" w:rsidRPr="001C41B3">
        <w:rPr>
          <w:rFonts w:cs="Arial"/>
          <w:color w:val="000000" w:themeColor="text1"/>
          <w:szCs w:val="18"/>
        </w:rPr>
        <w:t xml:space="preserve"> sa </w:t>
      </w:r>
      <w:r w:rsidR="004E3E85" w:rsidRPr="001C41B3">
        <w:rPr>
          <w:rFonts w:cs="Arial"/>
          <w:color w:val="000000" w:themeColor="text1"/>
          <w:szCs w:val="18"/>
        </w:rPr>
        <w:t xml:space="preserve">maîtrise et sa </w:t>
      </w:r>
      <w:r w:rsidR="00166360" w:rsidRPr="001C41B3">
        <w:rPr>
          <w:rFonts w:cs="Arial"/>
          <w:color w:val="000000" w:themeColor="text1"/>
          <w:szCs w:val="18"/>
        </w:rPr>
        <w:t>compréhension du référentiel de compétences des métiers du professorat et de l’éducation</w:t>
      </w:r>
      <w:r w:rsidR="007E6D65" w:rsidRPr="001C41B3">
        <w:rPr>
          <w:rFonts w:cs="Arial"/>
          <w:color w:val="000000" w:themeColor="text1"/>
          <w:szCs w:val="18"/>
        </w:rPr>
        <w:t> ;</w:t>
      </w:r>
    </w:p>
    <w:p w14:paraId="320A5B5F" w14:textId="58A8EE8D" w:rsidR="00166360" w:rsidRPr="001C41B3" w:rsidRDefault="00D71F03" w:rsidP="00104FD6">
      <w:pPr>
        <w:numPr>
          <w:ilvl w:val="0"/>
          <w:numId w:val="1"/>
        </w:numPr>
        <w:spacing w:after="120"/>
        <w:jc w:val="both"/>
        <w:rPr>
          <w:rFonts w:cs="Arial"/>
          <w:color w:val="000000" w:themeColor="text1"/>
          <w:szCs w:val="18"/>
        </w:rPr>
      </w:pPr>
      <w:proofErr w:type="gramStart"/>
      <w:r w:rsidRPr="001C41B3">
        <w:rPr>
          <w:rFonts w:cs="Arial"/>
          <w:color w:val="000000" w:themeColor="text1"/>
          <w:szCs w:val="18"/>
        </w:rPr>
        <w:t>a</w:t>
      </w:r>
      <w:r w:rsidR="00E66E77" w:rsidRPr="001C41B3">
        <w:rPr>
          <w:rFonts w:cs="Arial"/>
          <w:color w:val="000000" w:themeColor="text1"/>
          <w:szCs w:val="18"/>
        </w:rPr>
        <w:t>pprofondi</w:t>
      </w:r>
      <w:r w:rsidRPr="001C41B3">
        <w:rPr>
          <w:rFonts w:cs="Arial"/>
          <w:color w:val="000000" w:themeColor="text1"/>
          <w:szCs w:val="18"/>
        </w:rPr>
        <w:t>t</w:t>
      </w:r>
      <w:proofErr w:type="gramEnd"/>
      <w:r w:rsidR="00104FD6" w:rsidRPr="001C41B3">
        <w:rPr>
          <w:rFonts w:cs="Arial"/>
          <w:color w:val="000000" w:themeColor="text1"/>
          <w:szCs w:val="18"/>
        </w:rPr>
        <w:t xml:space="preserve"> sa compréhension</w:t>
      </w:r>
      <w:r w:rsidR="00166360" w:rsidRPr="001C41B3">
        <w:rPr>
          <w:rFonts w:cs="Arial"/>
          <w:color w:val="000000" w:themeColor="text1"/>
          <w:szCs w:val="18"/>
        </w:rPr>
        <w:t xml:space="preserve"> </w:t>
      </w:r>
      <w:r w:rsidR="00104FD6" w:rsidRPr="001C41B3">
        <w:rPr>
          <w:rFonts w:cs="Arial"/>
          <w:color w:val="000000" w:themeColor="text1"/>
          <w:szCs w:val="18"/>
        </w:rPr>
        <w:t>et son appropriation du</w:t>
      </w:r>
      <w:r w:rsidR="00166360" w:rsidRPr="001C41B3">
        <w:rPr>
          <w:rFonts w:cs="Arial"/>
          <w:color w:val="000000" w:themeColor="text1"/>
          <w:szCs w:val="18"/>
        </w:rPr>
        <w:t xml:space="preserve"> fonctionnement institutionnel de l’école</w:t>
      </w:r>
      <w:r w:rsidR="007E6D65" w:rsidRPr="001C41B3">
        <w:rPr>
          <w:rFonts w:cs="Arial"/>
          <w:color w:val="000000" w:themeColor="text1"/>
          <w:szCs w:val="18"/>
        </w:rPr>
        <w:t> ;</w:t>
      </w:r>
    </w:p>
    <w:p w14:paraId="5260188A" w14:textId="63F7C9DD" w:rsidR="00166360" w:rsidRPr="001C41B3" w:rsidRDefault="00D71F03" w:rsidP="00166360">
      <w:pPr>
        <w:numPr>
          <w:ilvl w:val="0"/>
          <w:numId w:val="1"/>
        </w:numPr>
        <w:spacing w:after="120"/>
        <w:jc w:val="both"/>
        <w:rPr>
          <w:rFonts w:cs="Arial"/>
          <w:color w:val="000000" w:themeColor="text1"/>
          <w:szCs w:val="18"/>
        </w:rPr>
      </w:pPr>
      <w:proofErr w:type="gramStart"/>
      <w:r w:rsidRPr="001C41B3">
        <w:rPr>
          <w:rFonts w:cs="Arial"/>
          <w:color w:val="000000" w:themeColor="text1"/>
          <w:szCs w:val="18"/>
        </w:rPr>
        <w:t>r</w:t>
      </w:r>
      <w:r w:rsidR="00E66E77" w:rsidRPr="001C41B3">
        <w:rPr>
          <w:rFonts w:cs="Arial"/>
          <w:color w:val="000000" w:themeColor="text1"/>
          <w:szCs w:val="18"/>
        </w:rPr>
        <w:t>enforce</w:t>
      </w:r>
      <w:proofErr w:type="gramEnd"/>
      <w:r w:rsidR="00723CD4" w:rsidRPr="001C41B3">
        <w:rPr>
          <w:rFonts w:cs="Arial"/>
          <w:color w:val="000000" w:themeColor="text1"/>
          <w:szCs w:val="18"/>
        </w:rPr>
        <w:t xml:space="preserve"> </w:t>
      </w:r>
      <w:r w:rsidR="00166360" w:rsidRPr="001C41B3">
        <w:rPr>
          <w:rFonts w:cs="Arial"/>
          <w:color w:val="000000" w:themeColor="text1"/>
          <w:szCs w:val="18"/>
        </w:rPr>
        <w:t>sa préparation au concours de recrutement de</w:t>
      </w:r>
      <w:r w:rsidR="00375FE3" w:rsidRPr="001C41B3">
        <w:rPr>
          <w:rFonts w:cs="Arial"/>
          <w:color w:val="000000" w:themeColor="text1"/>
          <w:szCs w:val="18"/>
        </w:rPr>
        <w:t>s professeurs des écoles (CRPE)</w:t>
      </w:r>
      <w:r w:rsidR="007E6D65" w:rsidRPr="001C41B3">
        <w:rPr>
          <w:rFonts w:cs="Arial"/>
          <w:color w:val="000000" w:themeColor="text1"/>
          <w:szCs w:val="18"/>
        </w:rPr>
        <w:t> ;</w:t>
      </w:r>
    </w:p>
    <w:p w14:paraId="4B9A357B" w14:textId="3AD8CB4D" w:rsidR="00166360" w:rsidRPr="001C41B3" w:rsidRDefault="00D71F03" w:rsidP="00166360">
      <w:pPr>
        <w:numPr>
          <w:ilvl w:val="0"/>
          <w:numId w:val="1"/>
        </w:numPr>
        <w:spacing w:after="120"/>
        <w:jc w:val="both"/>
        <w:rPr>
          <w:rFonts w:cs="Arial"/>
          <w:color w:val="000000" w:themeColor="text1"/>
          <w:szCs w:val="18"/>
        </w:rPr>
      </w:pPr>
      <w:proofErr w:type="gramStart"/>
      <w:r w:rsidRPr="001C41B3">
        <w:rPr>
          <w:rFonts w:cs="Arial"/>
          <w:color w:val="000000" w:themeColor="text1"/>
          <w:szCs w:val="18"/>
        </w:rPr>
        <w:t>r</w:t>
      </w:r>
      <w:r w:rsidR="00E66E77" w:rsidRPr="001C41B3">
        <w:rPr>
          <w:rFonts w:cs="Arial"/>
          <w:color w:val="000000" w:themeColor="text1"/>
          <w:szCs w:val="18"/>
        </w:rPr>
        <w:t>ecueill</w:t>
      </w:r>
      <w:r w:rsidRPr="001C41B3">
        <w:rPr>
          <w:rFonts w:cs="Arial"/>
          <w:color w:val="000000" w:themeColor="text1"/>
          <w:szCs w:val="18"/>
        </w:rPr>
        <w:t>e</w:t>
      </w:r>
      <w:proofErr w:type="gramEnd"/>
      <w:r w:rsidR="00166360" w:rsidRPr="001C41B3">
        <w:rPr>
          <w:rFonts w:cs="Arial"/>
          <w:color w:val="000000" w:themeColor="text1"/>
          <w:szCs w:val="18"/>
        </w:rPr>
        <w:t xml:space="preserve"> des</w:t>
      </w:r>
      <w:r w:rsidR="008A6957" w:rsidRPr="001C41B3">
        <w:rPr>
          <w:rFonts w:cs="Arial"/>
          <w:color w:val="000000" w:themeColor="text1"/>
          <w:szCs w:val="18"/>
        </w:rPr>
        <w:t xml:space="preserve"> mat</w:t>
      </w:r>
      <w:r w:rsidR="00166360" w:rsidRPr="001C41B3">
        <w:rPr>
          <w:rFonts w:cs="Arial"/>
          <w:color w:val="000000" w:themeColor="text1"/>
          <w:szCs w:val="18"/>
        </w:rPr>
        <w:t xml:space="preserve">ériaux pour alimenter </w:t>
      </w:r>
      <w:r w:rsidR="004151B2" w:rsidRPr="001C41B3">
        <w:rPr>
          <w:rFonts w:cs="Arial"/>
          <w:color w:val="000000" w:themeColor="text1"/>
          <w:szCs w:val="18"/>
        </w:rPr>
        <w:t xml:space="preserve">son portfolio dans le cadre de la construction réflexive de ses compétences et du </w:t>
      </w:r>
      <w:r w:rsidR="004E3E85" w:rsidRPr="001C41B3">
        <w:rPr>
          <w:rFonts w:cs="Arial"/>
          <w:color w:val="000000" w:themeColor="text1"/>
          <w:szCs w:val="18"/>
        </w:rPr>
        <w:t>traitement des situations intégratrices.</w:t>
      </w:r>
    </w:p>
    <w:p w14:paraId="470FEB69" w14:textId="77777777" w:rsidR="00A50402" w:rsidRPr="001C41B3" w:rsidRDefault="00A50402" w:rsidP="00A50402">
      <w:pPr>
        <w:spacing w:after="60"/>
        <w:ind w:left="360"/>
        <w:jc w:val="both"/>
        <w:rPr>
          <w:rFonts w:cstheme="minorHAnsi"/>
          <w:color w:val="000000" w:themeColor="text1"/>
        </w:rPr>
      </w:pPr>
      <w:r w:rsidRPr="001C41B3">
        <w:rPr>
          <w:rFonts w:cstheme="minorHAnsi"/>
          <w:color w:val="000000" w:themeColor="text1"/>
        </w:rPr>
        <w:t>N.B : On appelle situation intégratrice une évaluation ou un groupe d’évaluation mobilisant divers acquis pour traiter un problème complexe en lien avec une compétence ou un groupe de compétences.</w:t>
      </w:r>
    </w:p>
    <w:p w14:paraId="29FC1720" w14:textId="77777777" w:rsidR="00A50402" w:rsidRPr="001C41B3" w:rsidRDefault="00A50402" w:rsidP="00A50402">
      <w:pPr>
        <w:spacing w:after="120"/>
        <w:jc w:val="both"/>
        <w:rPr>
          <w:rFonts w:cs="Arial"/>
          <w:color w:val="000000" w:themeColor="text1"/>
          <w:szCs w:val="18"/>
        </w:rPr>
      </w:pPr>
    </w:p>
    <w:p w14:paraId="7602973B" w14:textId="4D3B16D5" w:rsidR="00166360" w:rsidRPr="001C41B3" w:rsidRDefault="00C03195" w:rsidP="00166360">
      <w:pPr>
        <w:pStyle w:val="Titre1"/>
        <w:rPr>
          <w:color w:val="000000" w:themeColor="text1"/>
        </w:rPr>
      </w:pPr>
      <w:bookmarkStart w:id="10" w:name="_Toc484934485"/>
      <w:bookmarkStart w:id="11" w:name="_Toc484934577"/>
      <w:bookmarkStart w:id="12" w:name="_Toc484934637"/>
      <w:bookmarkStart w:id="13" w:name="_Toc138914746"/>
      <w:r w:rsidRPr="001C41B3">
        <w:rPr>
          <w:color w:val="000000" w:themeColor="text1"/>
        </w:rPr>
        <w:lastRenderedPageBreak/>
        <w:t>A</w:t>
      </w:r>
      <w:r w:rsidR="00166360" w:rsidRPr="001C41B3">
        <w:rPr>
          <w:color w:val="000000" w:themeColor="text1"/>
        </w:rPr>
        <w:t xml:space="preserve">ctivité de </w:t>
      </w:r>
      <w:r w:rsidR="008A6957" w:rsidRPr="001C41B3">
        <w:rPr>
          <w:color w:val="000000" w:themeColor="text1"/>
        </w:rPr>
        <w:t xml:space="preserve">l’étudiant ou </w:t>
      </w:r>
      <w:r w:rsidR="001C41B3">
        <w:rPr>
          <w:color w:val="000000" w:themeColor="text1"/>
        </w:rPr>
        <w:t xml:space="preserve">de </w:t>
      </w:r>
      <w:r w:rsidR="008A6957" w:rsidRPr="001C41B3">
        <w:rPr>
          <w:color w:val="000000" w:themeColor="text1"/>
        </w:rPr>
        <w:t>l’étudiante</w:t>
      </w:r>
      <w:bookmarkEnd w:id="10"/>
      <w:bookmarkEnd w:id="11"/>
      <w:bookmarkEnd w:id="12"/>
      <w:bookmarkEnd w:id="13"/>
    </w:p>
    <w:p w14:paraId="5C70B3AF" w14:textId="4CC574AF" w:rsidR="00A71EF7" w:rsidRPr="001C41B3" w:rsidRDefault="00A71EF7" w:rsidP="00A71EF7">
      <w:pPr>
        <w:pStyle w:val="Titre2"/>
      </w:pPr>
      <w:bookmarkStart w:id="14" w:name="_Toc138914747"/>
      <w:r w:rsidRPr="001C41B3">
        <w:t xml:space="preserve">a. Le </w:t>
      </w:r>
      <w:r w:rsidR="00E66E77" w:rsidRPr="001C41B3">
        <w:t>stage en</w:t>
      </w:r>
      <w:r w:rsidR="00F63DC1" w:rsidRPr="001C41B3">
        <w:t xml:space="preserve"> responsabilité</w:t>
      </w:r>
      <w:r w:rsidR="00B522B2" w:rsidRPr="001C41B3">
        <w:t xml:space="preserve"> (EPR)</w:t>
      </w:r>
      <w:bookmarkEnd w:id="14"/>
    </w:p>
    <w:p w14:paraId="324B27E3" w14:textId="153312B7" w:rsidR="00D718FB" w:rsidRPr="001C41B3" w:rsidRDefault="004151B2" w:rsidP="00375FE3">
      <w:pPr>
        <w:spacing w:after="120"/>
        <w:jc w:val="both"/>
        <w:rPr>
          <w:color w:val="000000" w:themeColor="text1"/>
          <w:szCs w:val="18"/>
        </w:rPr>
      </w:pPr>
      <w:r w:rsidRPr="001C41B3">
        <w:rPr>
          <w:color w:val="000000" w:themeColor="text1"/>
          <w:szCs w:val="18"/>
        </w:rPr>
        <w:t xml:space="preserve">L’étudiant ou l’étudiante est en responsabilité </w:t>
      </w:r>
      <w:r w:rsidR="007B0E5D" w:rsidRPr="001C41B3">
        <w:rPr>
          <w:color w:val="000000" w:themeColor="text1"/>
          <w:szCs w:val="18"/>
        </w:rPr>
        <w:t>pédagogique et administrative</w:t>
      </w:r>
      <w:r w:rsidR="00F63DC1" w:rsidRPr="001C41B3">
        <w:rPr>
          <w:color w:val="000000" w:themeColor="text1"/>
          <w:szCs w:val="18"/>
        </w:rPr>
        <w:t xml:space="preserve"> pour les journées de stage</w:t>
      </w:r>
      <w:r w:rsidRPr="001C41B3">
        <w:rPr>
          <w:color w:val="000000" w:themeColor="text1"/>
          <w:szCs w:val="18"/>
        </w:rPr>
        <w:t>,</w:t>
      </w:r>
      <w:r w:rsidR="008779D5" w:rsidRPr="001C41B3">
        <w:rPr>
          <w:color w:val="000000" w:themeColor="text1"/>
          <w:szCs w:val="18"/>
        </w:rPr>
        <w:t xml:space="preserve"> de la conception des séances et </w:t>
      </w:r>
      <w:r w:rsidRPr="001C41B3">
        <w:rPr>
          <w:color w:val="000000" w:themeColor="text1"/>
          <w:szCs w:val="18"/>
        </w:rPr>
        <w:t xml:space="preserve">des </w:t>
      </w:r>
      <w:r w:rsidR="008779D5" w:rsidRPr="001C41B3">
        <w:rPr>
          <w:color w:val="000000" w:themeColor="text1"/>
          <w:szCs w:val="18"/>
        </w:rPr>
        <w:t>séquences au suivi des apprentiss</w:t>
      </w:r>
      <w:r w:rsidR="00D718FB" w:rsidRPr="001C41B3">
        <w:rPr>
          <w:color w:val="000000" w:themeColor="text1"/>
          <w:szCs w:val="18"/>
        </w:rPr>
        <w:t>a</w:t>
      </w:r>
      <w:r w:rsidR="008779D5" w:rsidRPr="001C41B3">
        <w:rPr>
          <w:color w:val="000000" w:themeColor="text1"/>
          <w:szCs w:val="18"/>
        </w:rPr>
        <w:t>ges des élèves et à la correction de leurs travaux</w:t>
      </w:r>
      <w:r w:rsidR="007B0E5D" w:rsidRPr="001C41B3">
        <w:rPr>
          <w:color w:val="000000" w:themeColor="text1"/>
          <w:szCs w:val="18"/>
        </w:rPr>
        <w:t>.</w:t>
      </w:r>
      <w:r w:rsidR="00F63DC1" w:rsidRPr="001C41B3">
        <w:rPr>
          <w:color w:val="000000" w:themeColor="text1"/>
          <w:szCs w:val="18"/>
        </w:rPr>
        <w:t xml:space="preserve"> </w:t>
      </w:r>
      <w:r w:rsidR="00E813F9" w:rsidRPr="001C41B3">
        <w:rPr>
          <w:color w:val="000000" w:themeColor="text1"/>
          <w:szCs w:val="18"/>
        </w:rPr>
        <w:t>L’étudiant ou l’étudiante</w:t>
      </w:r>
      <w:r w:rsidR="00F63DC1" w:rsidRPr="001C41B3">
        <w:rPr>
          <w:color w:val="000000" w:themeColor="text1"/>
          <w:szCs w:val="18"/>
        </w:rPr>
        <w:t xml:space="preserve"> </w:t>
      </w:r>
      <w:r w:rsidR="00D718FB" w:rsidRPr="001C41B3">
        <w:rPr>
          <w:color w:val="000000" w:themeColor="text1"/>
          <w:szCs w:val="18"/>
        </w:rPr>
        <w:t xml:space="preserve">est </w:t>
      </w:r>
      <w:r w:rsidRPr="001C41B3">
        <w:rPr>
          <w:color w:val="000000" w:themeColor="text1"/>
          <w:szCs w:val="18"/>
        </w:rPr>
        <w:t xml:space="preserve">responsable de leur sécurité. Il ou elle est </w:t>
      </w:r>
      <w:r w:rsidR="00F63DC1" w:rsidRPr="001C41B3">
        <w:rPr>
          <w:color w:val="000000" w:themeColor="text1"/>
          <w:szCs w:val="18"/>
        </w:rPr>
        <w:t>amené</w:t>
      </w:r>
      <w:r w:rsidR="008A6957" w:rsidRPr="001C41B3">
        <w:rPr>
          <w:color w:val="000000" w:themeColor="text1"/>
          <w:szCs w:val="18"/>
        </w:rPr>
        <w:t>e</w:t>
      </w:r>
      <w:r w:rsidR="00F63DC1" w:rsidRPr="001C41B3">
        <w:rPr>
          <w:color w:val="000000" w:themeColor="text1"/>
          <w:szCs w:val="18"/>
        </w:rPr>
        <w:t xml:space="preserve"> </w:t>
      </w:r>
      <w:r w:rsidR="00D718FB" w:rsidRPr="001C41B3">
        <w:rPr>
          <w:color w:val="000000" w:themeColor="text1"/>
          <w:szCs w:val="18"/>
        </w:rPr>
        <w:t xml:space="preserve">dans le cadre de son service </w:t>
      </w:r>
      <w:r w:rsidR="00F63DC1" w:rsidRPr="001C41B3">
        <w:rPr>
          <w:color w:val="000000" w:themeColor="text1"/>
          <w:szCs w:val="18"/>
        </w:rPr>
        <w:t>à prendre en charge des activités pédagogiques complémentaires (APC)</w:t>
      </w:r>
      <w:r w:rsidR="001732F4" w:rsidRPr="001C41B3">
        <w:rPr>
          <w:color w:val="000000" w:themeColor="text1"/>
          <w:szCs w:val="18"/>
        </w:rPr>
        <w:t xml:space="preserve"> et à rencontrer les familles</w:t>
      </w:r>
      <w:r w:rsidR="00F63DC1" w:rsidRPr="001C41B3">
        <w:rPr>
          <w:color w:val="000000" w:themeColor="text1"/>
          <w:szCs w:val="18"/>
        </w:rPr>
        <w:t>.</w:t>
      </w:r>
      <w:r w:rsidR="00D718FB" w:rsidRPr="001C41B3">
        <w:rPr>
          <w:color w:val="000000" w:themeColor="text1"/>
          <w:szCs w:val="18"/>
        </w:rPr>
        <w:t xml:space="preserve"> Il </w:t>
      </w:r>
      <w:r w:rsidRPr="001C41B3">
        <w:rPr>
          <w:color w:val="000000" w:themeColor="text1"/>
          <w:szCs w:val="18"/>
        </w:rPr>
        <w:t xml:space="preserve">ou elle </w:t>
      </w:r>
      <w:r w:rsidR="00D718FB" w:rsidRPr="001C41B3">
        <w:rPr>
          <w:color w:val="000000" w:themeColor="text1"/>
          <w:szCs w:val="18"/>
        </w:rPr>
        <w:t xml:space="preserve">tient son cahier journal tout au long des périodes de stages et le présente </w:t>
      </w:r>
      <w:r w:rsidRPr="001C41B3">
        <w:rPr>
          <w:color w:val="000000" w:themeColor="text1"/>
          <w:szCs w:val="18"/>
        </w:rPr>
        <w:t xml:space="preserve">à ses visiteurs </w:t>
      </w:r>
      <w:r w:rsidR="00D718FB" w:rsidRPr="001C41B3">
        <w:rPr>
          <w:color w:val="000000" w:themeColor="text1"/>
          <w:szCs w:val="18"/>
        </w:rPr>
        <w:t>ainsi que les fiches de préparation, les progressions et programmations qu’il est amené à établir.</w:t>
      </w:r>
      <w:r w:rsidRPr="001C41B3">
        <w:rPr>
          <w:color w:val="000000" w:themeColor="text1"/>
          <w:szCs w:val="18"/>
        </w:rPr>
        <w:t xml:space="preserve"> Il ou elle veille à la continuité pédagogique de la classe avec le ou la titulaire de celle-ci.</w:t>
      </w:r>
    </w:p>
    <w:p w14:paraId="08F2F0EC" w14:textId="36CA3645" w:rsidR="00392EB3" w:rsidRPr="001C41B3" w:rsidRDefault="00E813F9" w:rsidP="00375FE3">
      <w:pPr>
        <w:spacing w:after="120"/>
        <w:jc w:val="both"/>
        <w:rPr>
          <w:rFonts w:cs="Arial"/>
          <w:color w:val="000000" w:themeColor="text1"/>
          <w:szCs w:val="18"/>
        </w:rPr>
      </w:pPr>
      <w:r w:rsidRPr="001C41B3">
        <w:rPr>
          <w:rFonts w:cs="Arial"/>
          <w:color w:val="000000" w:themeColor="text1"/>
          <w:szCs w:val="18"/>
        </w:rPr>
        <w:t>L’étudiant ou l’étudiante</w:t>
      </w:r>
      <w:r w:rsidR="00392EB3" w:rsidRPr="001C41B3">
        <w:rPr>
          <w:rFonts w:cs="Arial"/>
          <w:color w:val="000000" w:themeColor="text1"/>
          <w:szCs w:val="18"/>
        </w:rPr>
        <w:t xml:space="preserve"> assiste aux différents conseils de l’école</w:t>
      </w:r>
      <w:r w:rsidR="00D718FB" w:rsidRPr="001C41B3">
        <w:rPr>
          <w:rFonts w:cs="Arial"/>
          <w:color w:val="000000" w:themeColor="text1"/>
          <w:szCs w:val="18"/>
        </w:rPr>
        <w:t xml:space="preserve"> en fonction de sa quotité de service</w:t>
      </w:r>
      <w:r w:rsidR="00392EB3" w:rsidRPr="001C41B3">
        <w:rPr>
          <w:rFonts w:cs="Arial"/>
          <w:color w:val="000000" w:themeColor="text1"/>
          <w:szCs w:val="18"/>
        </w:rPr>
        <w:t xml:space="preserve">. Il </w:t>
      </w:r>
      <w:r w:rsidR="00D718FB" w:rsidRPr="001C41B3">
        <w:rPr>
          <w:rFonts w:cs="Arial"/>
          <w:color w:val="000000" w:themeColor="text1"/>
          <w:szCs w:val="18"/>
        </w:rPr>
        <w:t>est</w:t>
      </w:r>
      <w:r w:rsidR="00392EB3" w:rsidRPr="001C41B3">
        <w:rPr>
          <w:rFonts w:cs="Arial"/>
          <w:color w:val="000000" w:themeColor="text1"/>
          <w:szCs w:val="18"/>
        </w:rPr>
        <w:t xml:space="preserve"> évidemment soumis aux règles de confidentialité propres aux conseils.</w:t>
      </w:r>
    </w:p>
    <w:p w14:paraId="2CBBDD84" w14:textId="1F892C3A" w:rsidR="00A71EF7" w:rsidRPr="001C41B3" w:rsidRDefault="007B0E5D" w:rsidP="007B0E5D">
      <w:pPr>
        <w:pStyle w:val="Titre2"/>
      </w:pPr>
      <w:bookmarkStart w:id="15" w:name="_Toc138914748"/>
      <w:r w:rsidRPr="001C41B3">
        <w:t>b. Le stage en pratique accompagnée</w:t>
      </w:r>
      <w:r w:rsidR="00B522B2" w:rsidRPr="001C41B3">
        <w:t xml:space="preserve"> (EPA)</w:t>
      </w:r>
      <w:bookmarkEnd w:id="15"/>
    </w:p>
    <w:p w14:paraId="3E2DD224" w14:textId="63F3B6CF" w:rsidR="00166360" w:rsidRPr="001C41B3" w:rsidRDefault="00A02104" w:rsidP="00166360">
      <w:pPr>
        <w:spacing w:after="120"/>
        <w:jc w:val="both"/>
        <w:rPr>
          <w:color w:val="000000" w:themeColor="text1"/>
          <w:szCs w:val="18"/>
        </w:rPr>
      </w:pPr>
      <w:r w:rsidRPr="001C41B3">
        <w:rPr>
          <w:color w:val="000000" w:themeColor="text1"/>
          <w:szCs w:val="18"/>
        </w:rPr>
        <w:t xml:space="preserve">Pour le stage en pratique accompagnée, </w:t>
      </w:r>
      <w:r w:rsidR="008A6957" w:rsidRPr="001C41B3">
        <w:rPr>
          <w:color w:val="000000" w:themeColor="text1"/>
          <w:szCs w:val="18"/>
        </w:rPr>
        <w:t>l’étudiant ou l’étudiante</w:t>
      </w:r>
      <w:r w:rsidR="00B522B2" w:rsidRPr="001C41B3">
        <w:rPr>
          <w:color w:val="000000" w:themeColor="text1"/>
          <w:szCs w:val="18"/>
        </w:rPr>
        <w:t xml:space="preserve"> </w:t>
      </w:r>
      <w:r w:rsidR="00166360" w:rsidRPr="001C41B3">
        <w:rPr>
          <w:rFonts w:cs="Arial"/>
          <w:color w:val="000000" w:themeColor="text1"/>
          <w:szCs w:val="18"/>
        </w:rPr>
        <w:t xml:space="preserve">prend en charge les élèves </w:t>
      </w:r>
      <w:r w:rsidR="00B522B2" w:rsidRPr="001C41B3">
        <w:rPr>
          <w:rFonts w:cs="Arial"/>
          <w:color w:val="000000" w:themeColor="text1"/>
          <w:szCs w:val="18"/>
        </w:rPr>
        <w:t>et est</w:t>
      </w:r>
      <w:r w:rsidR="00166360" w:rsidRPr="001C41B3">
        <w:rPr>
          <w:rFonts w:cs="Arial"/>
          <w:color w:val="000000" w:themeColor="text1"/>
          <w:szCs w:val="18"/>
        </w:rPr>
        <w:t xml:space="preserve"> accompagné par </w:t>
      </w:r>
      <w:r w:rsidR="008A6957" w:rsidRPr="001C41B3">
        <w:rPr>
          <w:rFonts w:cs="Arial"/>
          <w:color w:val="000000" w:themeColor="text1"/>
          <w:szCs w:val="18"/>
        </w:rPr>
        <w:t xml:space="preserve">l’enseignant ou l’enseignante d’accueil </w:t>
      </w:r>
      <w:r w:rsidR="007B0E5D" w:rsidRPr="001C41B3">
        <w:rPr>
          <w:rFonts w:cs="Arial"/>
          <w:color w:val="000000" w:themeColor="text1"/>
          <w:szCs w:val="18"/>
        </w:rPr>
        <w:t xml:space="preserve">de manière </w:t>
      </w:r>
      <w:r w:rsidR="004151B2" w:rsidRPr="001C41B3">
        <w:rPr>
          <w:rFonts w:cs="Arial"/>
          <w:color w:val="000000" w:themeColor="text1"/>
          <w:szCs w:val="18"/>
        </w:rPr>
        <w:t>continue</w:t>
      </w:r>
      <w:r w:rsidR="00F86B29" w:rsidRPr="001C41B3">
        <w:rPr>
          <w:rFonts w:cs="Arial"/>
          <w:color w:val="000000" w:themeColor="text1"/>
          <w:szCs w:val="18"/>
        </w:rPr>
        <w:t>.</w:t>
      </w:r>
      <w:r w:rsidRPr="001C41B3">
        <w:rPr>
          <w:color w:val="000000" w:themeColor="text1"/>
          <w:szCs w:val="18"/>
        </w:rPr>
        <w:t xml:space="preserve"> </w:t>
      </w:r>
      <w:r w:rsidR="008A6957" w:rsidRPr="001C41B3">
        <w:rPr>
          <w:rFonts w:cs="Arial"/>
          <w:color w:val="000000" w:themeColor="text1"/>
          <w:szCs w:val="18"/>
        </w:rPr>
        <w:t>L’étudiant ou l’étudiante</w:t>
      </w:r>
      <w:r w:rsidR="00166360" w:rsidRPr="001C41B3">
        <w:rPr>
          <w:rFonts w:cs="Arial"/>
          <w:color w:val="000000" w:themeColor="text1"/>
          <w:szCs w:val="18"/>
        </w:rPr>
        <w:t xml:space="preserve"> </w:t>
      </w:r>
      <w:r w:rsidR="00D70120" w:rsidRPr="001C41B3">
        <w:rPr>
          <w:rFonts w:cs="Arial"/>
          <w:color w:val="000000" w:themeColor="text1"/>
          <w:szCs w:val="18"/>
        </w:rPr>
        <w:t xml:space="preserve">met en œuvre des séquences et </w:t>
      </w:r>
      <w:r w:rsidR="00166360" w:rsidRPr="001C41B3">
        <w:rPr>
          <w:rFonts w:cs="Arial"/>
          <w:color w:val="000000" w:themeColor="text1"/>
          <w:szCs w:val="18"/>
        </w:rPr>
        <w:t xml:space="preserve">prend </w:t>
      </w:r>
      <w:r w:rsidR="00D71F03" w:rsidRPr="001C41B3">
        <w:rPr>
          <w:rFonts w:cs="Arial"/>
          <w:color w:val="000000" w:themeColor="text1"/>
          <w:szCs w:val="18"/>
        </w:rPr>
        <w:t xml:space="preserve">progressivement </w:t>
      </w:r>
      <w:r w:rsidR="00166360" w:rsidRPr="001C41B3">
        <w:rPr>
          <w:rFonts w:cs="Arial"/>
          <w:color w:val="000000" w:themeColor="text1"/>
          <w:szCs w:val="18"/>
        </w:rPr>
        <w:t xml:space="preserve">en main la </w:t>
      </w:r>
      <w:r w:rsidR="00375FE3" w:rsidRPr="001C41B3">
        <w:rPr>
          <w:rFonts w:cs="Arial"/>
          <w:color w:val="000000" w:themeColor="text1"/>
          <w:szCs w:val="18"/>
        </w:rPr>
        <w:t xml:space="preserve">totalité de la </w:t>
      </w:r>
      <w:r w:rsidR="004151B2" w:rsidRPr="001C41B3">
        <w:rPr>
          <w:rFonts w:cs="Arial"/>
          <w:color w:val="000000" w:themeColor="text1"/>
          <w:szCs w:val="18"/>
        </w:rPr>
        <w:t>journée</w:t>
      </w:r>
      <w:r w:rsidR="00166360" w:rsidRPr="001C41B3">
        <w:rPr>
          <w:rFonts w:cs="Arial"/>
          <w:color w:val="000000" w:themeColor="text1"/>
          <w:szCs w:val="18"/>
        </w:rPr>
        <w:t xml:space="preserve"> (depuis l’arrivée des élèves dans la cour jusqu’à leur sortie)</w:t>
      </w:r>
      <w:r w:rsidR="00B522B2" w:rsidRPr="001C41B3">
        <w:rPr>
          <w:rFonts w:cs="Arial"/>
          <w:color w:val="000000" w:themeColor="text1"/>
          <w:szCs w:val="18"/>
        </w:rPr>
        <w:t xml:space="preserve"> pour approche</w:t>
      </w:r>
      <w:r w:rsidR="00996924" w:rsidRPr="001C41B3">
        <w:rPr>
          <w:rFonts w:cs="Arial"/>
          <w:color w:val="000000" w:themeColor="text1"/>
          <w:szCs w:val="18"/>
        </w:rPr>
        <w:t>r</w:t>
      </w:r>
      <w:r w:rsidR="00B522B2" w:rsidRPr="001C41B3">
        <w:rPr>
          <w:rFonts w:cs="Arial"/>
          <w:color w:val="000000" w:themeColor="text1"/>
          <w:szCs w:val="18"/>
        </w:rPr>
        <w:t xml:space="preserve"> la pleine responsabilité de l’année de fonctionnaire stagiaire</w:t>
      </w:r>
      <w:r w:rsidR="00166360" w:rsidRPr="001C41B3">
        <w:rPr>
          <w:rFonts w:cs="Arial"/>
          <w:color w:val="000000" w:themeColor="text1"/>
          <w:szCs w:val="18"/>
        </w:rPr>
        <w:t>.</w:t>
      </w:r>
      <w:r w:rsidRPr="001C41B3">
        <w:rPr>
          <w:color w:val="000000" w:themeColor="text1"/>
          <w:szCs w:val="18"/>
        </w:rPr>
        <w:t xml:space="preserve"> </w:t>
      </w:r>
      <w:r w:rsidRPr="001C41B3">
        <w:rPr>
          <w:rFonts w:cs="Arial"/>
          <w:color w:val="000000" w:themeColor="text1"/>
          <w:szCs w:val="18"/>
        </w:rPr>
        <w:t>La pratique accompagnée porte</w:t>
      </w:r>
      <w:r w:rsidR="00166360" w:rsidRPr="001C41B3">
        <w:rPr>
          <w:rFonts w:cs="Arial"/>
          <w:color w:val="000000" w:themeColor="text1"/>
          <w:szCs w:val="18"/>
        </w:rPr>
        <w:t xml:space="preserve"> sur toutes les disciplines de l’école élémentaire et tous les domaines d’activité de l’école</w:t>
      </w:r>
      <w:r w:rsidR="008A6957" w:rsidRPr="001C41B3">
        <w:rPr>
          <w:rFonts w:cs="Arial"/>
          <w:color w:val="000000" w:themeColor="text1"/>
          <w:szCs w:val="18"/>
        </w:rPr>
        <w:t xml:space="preserve"> mat</w:t>
      </w:r>
      <w:r w:rsidR="00166360" w:rsidRPr="001C41B3">
        <w:rPr>
          <w:rFonts w:cs="Arial"/>
          <w:color w:val="000000" w:themeColor="text1"/>
          <w:szCs w:val="18"/>
        </w:rPr>
        <w:t>ernelle.</w:t>
      </w:r>
      <w:r w:rsidR="00996924" w:rsidRPr="001C41B3">
        <w:rPr>
          <w:rFonts w:cs="Arial"/>
          <w:color w:val="000000" w:themeColor="text1"/>
          <w:szCs w:val="18"/>
        </w:rPr>
        <w:t xml:space="preserve"> Elle peut amener à la prise en charge accompagnée d’</w:t>
      </w:r>
      <w:r w:rsidR="00996924" w:rsidRPr="001C41B3">
        <w:rPr>
          <w:color w:val="000000" w:themeColor="text1"/>
          <w:szCs w:val="18"/>
        </w:rPr>
        <w:t>activités pédagogiques complémentaires (</w:t>
      </w:r>
      <w:r w:rsidR="00996924" w:rsidRPr="001C41B3">
        <w:rPr>
          <w:rFonts w:cs="Arial"/>
          <w:color w:val="000000" w:themeColor="text1"/>
          <w:szCs w:val="18"/>
        </w:rPr>
        <w:t>APC).</w:t>
      </w:r>
    </w:p>
    <w:p w14:paraId="7EE389F6" w14:textId="73D68088" w:rsidR="00166360" w:rsidRPr="001C41B3" w:rsidRDefault="00166360" w:rsidP="00166360">
      <w:pPr>
        <w:spacing w:after="120"/>
        <w:jc w:val="both"/>
        <w:rPr>
          <w:rFonts w:cs="Arial"/>
          <w:color w:val="000000" w:themeColor="text1"/>
          <w:szCs w:val="18"/>
        </w:rPr>
      </w:pPr>
      <w:r w:rsidRPr="001C41B3">
        <w:rPr>
          <w:rFonts w:cs="Arial"/>
          <w:color w:val="000000" w:themeColor="text1"/>
          <w:szCs w:val="18"/>
        </w:rPr>
        <w:t>Le choix, le nombre et l</w:t>
      </w:r>
      <w:r w:rsidR="00B522B2" w:rsidRPr="001C41B3">
        <w:rPr>
          <w:rFonts w:cs="Arial"/>
          <w:color w:val="000000" w:themeColor="text1"/>
          <w:szCs w:val="18"/>
        </w:rPr>
        <w:t>a</w:t>
      </w:r>
      <w:r w:rsidRPr="001C41B3">
        <w:rPr>
          <w:rFonts w:cs="Arial"/>
          <w:color w:val="000000" w:themeColor="text1"/>
          <w:szCs w:val="18"/>
        </w:rPr>
        <w:t xml:space="preserve"> programmation </w:t>
      </w:r>
      <w:r w:rsidR="00B522B2" w:rsidRPr="001C41B3">
        <w:rPr>
          <w:rFonts w:cs="Arial"/>
          <w:color w:val="000000" w:themeColor="text1"/>
          <w:szCs w:val="18"/>
        </w:rPr>
        <w:t xml:space="preserve">des séances prises en charge par </w:t>
      </w:r>
      <w:r w:rsidR="008A6957" w:rsidRPr="001C41B3">
        <w:rPr>
          <w:rFonts w:cs="Arial"/>
          <w:color w:val="000000" w:themeColor="text1"/>
          <w:szCs w:val="18"/>
        </w:rPr>
        <w:t>l’étudiant ou l’étudiante</w:t>
      </w:r>
      <w:r w:rsidR="00B522B2" w:rsidRPr="001C41B3">
        <w:rPr>
          <w:rFonts w:cs="Arial"/>
          <w:color w:val="000000" w:themeColor="text1"/>
          <w:szCs w:val="18"/>
        </w:rPr>
        <w:t xml:space="preserve"> </w:t>
      </w:r>
      <w:r w:rsidRPr="001C41B3">
        <w:rPr>
          <w:rFonts w:cs="Arial"/>
          <w:color w:val="000000" w:themeColor="text1"/>
          <w:szCs w:val="18"/>
        </w:rPr>
        <w:t>se font ave</w:t>
      </w:r>
      <w:r w:rsidR="007B0E5D" w:rsidRPr="001C41B3">
        <w:rPr>
          <w:rFonts w:cs="Arial"/>
          <w:color w:val="000000" w:themeColor="text1"/>
          <w:szCs w:val="18"/>
        </w:rPr>
        <w:t>c l’accord</w:t>
      </w:r>
      <w:r w:rsidR="004B41D3" w:rsidRPr="001C41B3">
        <w:rPr>
          <w:rFonts w:cs="Arial"/>
          <w:color w:val="000000" w:themeColor="text1"/>
          <w:szCs w:val="18"/>
        </w:rPr>
        <w:t xml:space="preserve"> de l’enseignant d’accueil</w:t>
      </w:r>
      <w:r w:rsidR="007B0E5D" w:rsidRPr="001C41B3">
        <w:rPr>
          <w:rFonts w:cs="Arial"/>
          <w:color w:val="000000" w:themeColor="text1"/>
          <w:szCs w:val="18"/>
        </w:rPr>
        <w:t>.</w:t>
      </w:r>
    </w:p>
    <w:p w14:paraId="7A30AF3B" w14:textId="1C654360" w:rsidR="00166360" w:rsidRPr="001C41B3" w:rsidRDefault="008A6957" w:rsidP="00166360">
      <w:pPr>
        <w:spacing w:after="120"/>
        <w:jc w:val="both"/>
        <w:rPr>
          <w:rFonts w:cs="Arial"/>
          <w:color w:val="000000" w:themeColor="text1"/>
          <w:szCs w:val="18"/>
        </w:rPr>
      </w:pPr>
      <w:r w:rsidRPr="001C41B3">
        <w:rPr>
          <w:rFonts w:cs="Arial"/>
          <w:color w:val="000000" w:themeColor="text1"/>
          <w:szCs w:val="18"/>
        </w:rPr>
        <w:t>L’étudiant ou l’étudiante</w:t>
      </w:r>
      <w:r w:rsidR="00166360" w:rsidRPr="001C41B3">
        <w:rPr>
          <w:rFonts w:cs="Arial"/>
          <w:color w:val="000000" w:themeColor="text1"/>
          <w:szCs w:val="18"/>
        </w:rPr>
        <w:t xml:space="preserve"> </w:t>
      </w:r>
      <w:r w:rsidR="00EE3F17" w:rsidRPr="001C41B3">
        <w:rPr>
          <w:rFonts w:cs="Arial"/>
          <w:color w:val="000000" w:themeColor="text1"/>
          <w:szCs w:val="18"/>
        </w:rPr>
        <w:t xml:space="preserve">— sous réserve de l’acceptation par le directeur d’école et </w:t>
      </w:r>
      <w:r w:rsidR="00392EB3" w:rsidRPr="001C41B3">
        <w:rPr>
          <w:rFonts w:cs="Arial"/>
          <w:color w:val="000000" w:themeColor="text1"/>
          <w:szCs w:val="18"/>
        </w:rPr>
        <w:t xml:space="preserve">de </w:t>
      </w:r>
      <w:r w:rsidR="00EE3F17" w:rsidRPr="001C41B3">
        <w:rPr>
          <w:rFonts w:cs="Arial"/>
          <w:color w:val="000000" w:themeColor="text1"/>
          <w:szCs w:val="18"/>
        </w:rPr>
        <w:t xml:space="preserve">l’équipe pédagogique — est encouragé à </w:t>
      </w:r>
      <w:r w:rsidR="00166360" w:rsidRPr="001C41B3">
        <w:rPr>
          <w:rFonts w:cs="Arial"/>
          <w:color w:val="000000" w:themeColor="text1"/>
          <w:szCs w:val="18"/>
        </w:rPr>
        <w:t xml:space="preserve">assister aux différents conseils de l’école Il </w:t>
      </w:r>
      <w:r w:rsidR="00B522B2" w:rsidRPr="001C41B3">
        <w:rPr>
          <w:rFonts w:cs="Arial"/>
          <w:color w:val="000000" w:themeColor="text1"/>
          <w:szCs w:val="18"/>
        </w:rPr>
        <w:t xml:space="preserve">est </w:t>
      </w:r>
      <w:r w:rsidR="00166360" w:rsidRPr="001C41B3">
        <w:rPr>
          <w:rFonts w:cs="Arial"/>
          <w:color w:val="000000" w:themeColor="text1"/>
          <w:szCs w:val="18"/>
        </w:rPr>
        <w:t>évidemment soumis aux règles de confidentialité</w:t>
      </w:r>
      <w:r w:rsidR="00CB0608" w:rsidRPr="001C41B3">
        <w:rPr>
          <w:rFonts w:cs="Arial"/>
          <w:strike/>
          <w:color w:val="000000" w:themeColor="text1"/>
          <w:szCs w:val="18"/>
        </w:rPr>
        <w:t xml:space="preserve"> </w:t>
      </w:r>
      <w:r w:rsidR="00456B84" w:rsidRPr="001C41B3">
        <w:rPr>
          <w:rFonts w:cs="Arial"/>
          <w:color w:val="000000" w:themeColor="text1"/>
          <w:szCs w:val="18"/>
        </w:rPr>
        <w:t>propres aux conseils.</w:t>
      </w:r>
    </w:p>
    <w:p w14:paraId="1F73E31B" w14:textId="33ED63BC" w:rsidR="00166360" w:rsidRPr="001C41B3" w:rsidRDefault="008779D5" w:rsidP="00AB35D3">
      <w:pPr>
        <w:pStyle w:val="Titre3"/>
        <w:rPr>
          <w:color w:val="000000" w:themeColor="text1"/>
        </w:rPr>
      </w:pPr>
      <w:bookmarkStart w:id="16" w:name="_Toc138914749"/>
      <w:r w:rsidRPr="001C41B3">
        <w:rPr>
          <w:color w:val="000000" w:themeColor="text1"/>
        </w:rPr>
        <w:t>i</w:t>
      </w:r>
      <w:r w:rsidR="00166360" w:rsidRPr="001C41B3">
        <w:rPr>
          <w:color w:val="000000" w:themeColor="text1"/>
        </w:rPr>
        <w:t>. la préparation à la prise en charge de la classe</w:t>
      </w:r>
      <w:bookmarkEnd w:id="16"/>
    </w:p>
    <w:p w14:paraId="3BDC4A97" w14:textId="74E1FAF3" w:rsidR="00166360" w:rsidRPr="001C41B3" w:rsidRDefault="00166360" w:rsidP="00323C4B">
      <w:pPr>
        <w:spacing w:after="120"/>
        <w:jc w:val="both"/>
        <w:rPr>
          <w:rFonts w:cs="Arial"/>
          <w:color w:val="000000" w:themeColor="text1"/>
          <w:szCs w:val="18"/>
        </w:rPr>
      </w:pPr>
      <w:r w:rsidRPr="001C41B3">
        <w:rPr>
          <w:rFonts w:cs="Arial"/>
          <w:color w:val="000000" w:themeColor="text1"/>
          <w:szCs w:val="18"/>
        </w:rPr>
        <w:t xml:space="preserve">La conduite de séances par </w:t>
      </w:r>
      <w:r w:rsidR="008A6957" w:rsidRPr="001C41B3">
        <w:rPr>
          <w:rFonts w:cs="Arial"/>
          <w:color w:val="000000" w:themeColor="text1"/>
          <w:szCs w:val="18"/>
        </w:rPr>
        <w:t>l’étudiant ou l’étudiante</w:t>
      </w:r>
      <w:r w:rsidRPr="001C41B3">
        <w:rPr>
          <w:rFonts w:cs="Arial"/>
          <w:color w:val="000000" w:themeColor="text1"/>
          <w:szCs w:val="18"/>
        </w:rPr>
        <w:t xml:space="preserve"> est anticipée au cours des </w:t>
      </w:r>
      <w:r w:rsidRPr="001C41B3">
        <w:rPr>
          <w:rFonts w:cs="Arial"/>
          <w:b/>
          <w:color w:val="000000" w:themeColor="text1"/>
          <w:szCs w:val="18"/>
        </w:rPr>
        <w:t>enseignements du M2 MEEF 1</w:t>
      </w:r>
      <w:r w:rsidRPr="001C41B3">
        <w:rPr>
          <w:rFonts w:cs="Arial"/>
          <w:b/>
          <w:color w:val="000000" w:themeColor="text1"/>
          <w:szCs w:val="18"/>
          <w:vertAlign w:val="superscript"/>
        </w:rPr>
        <w:t>re</w:t>
      </w:r>
      <w:r w:rsidR="00A02104" w:rsidRPr="001C41B3">
        <w:rPr>
          <w:rFonts w:cs="Arial"/>
          <w:b/>
          <w:color w:val="000000" w:themeColor="text1"/>
          <w:szCs w:val="18"/>
        </w:rPr>
        <w:t xml:space="preserve"> degré </w:t>
      </w:r>
      <w:r w:rsidR="00A02104" w:rsidRPr="001C41B3">
        <w:rPr>
          <w:rFonts w:cs="Arial"/>
          <w:color w:val="000000" w:themeColor="text1"/>
          <w:szCs w:val="18"/>
        </w:rPr>
        <w:t>par l’ensemble</w:t>
      </w:r>
      <w:r w:rsidR="00A02104" w:rsidRPr="001C41B3">
        <w:rPr>
          <w:rFonts w:cs="Arial"/>
          <w:b/>
          <w:color w:val="000000" w:themeColor="text1"/>
          <w:szCs w:val="18"/>
        </w:rPr>
        <w:t xml:space="preserve"> </w:t>
      </w:r>
      <w:r w:rsidR="00323C4B" w:rsidRPr="001C41B3">
        <w:rPr>
          <w:rFonts w:cs="Arial"/>
          <w:color w:val="000000" w:themeColor="text1"/>
          <w:szCs w:val="18"/>
        </w:rPr>
        <w:t>d</w:t>
      </w:r>
      <w:r w:rsidRPr="001C41B3">
        <w:rPr>
          <w:rFonts w:cs="Arial"/>
          <w:color w:val="000000" w:themeColor="text1"/>
          <w:szCs w:val="18"/>
        </w:rPr>
        <w:t xml:space="preserve">es </w:t>
      </w:r>
      <w:r w:rsidR="00A02104" w:rsidRPr="001C41B3">
        <w:rPr>
          <w:rFonts w:cs="Arial"/>
          <w:color w:val="000000" w:themeColor="text1"/>
          <w:szCs w:val="18"/>
        </w:rPr>
        <w:t xml:space="preserve">modules d’enseignement </w:t>
      </w:r>
      <w:r w:rsidR="00EE3F17" w:rsidRPr="001C41B3">
        <w:rPr>
          <w:rFonts w:cs="Arial"/>
          <w:color w:val="000000" w:themeColor="text1"/>
          <w:szCs w:val="18"/>
        </w:rPr>
        <w:t xml:space="preserve">didactiques </w:t>
      </w:r>
      <w:r w:rsidRPr="001C41B3">
        <w:rPr>
          <w:rFonts w:cs="Arial"/>
          <w:color w:val="000000" w:themeColor="text1"/>
          <w:szCs w:val="18"/>
        </w:rPr>
        <w:t>et</w:t>
      </w:r>
      <w:r w:rsidR="00CE60B1" w:rsidRPr="001C41B3">
        <w:rPr>
          <w:rFonts w:cs="Arial"/>
          <w:color w:val="000000" w:themeColor="text1"/>
          <w:szCs w:val="18"/>
        </w:rPr>
        <w:t xml:space="preserve"> relatifs au développement des co</w:t>
      </w:r>
      <w:r w:rsidR="00392EB3" w:rsidRPr="001C41B3">
        <w:rPr>
          <w:rFonts w:cs="Arial"/>
          <w:color w:val="000000" w:themeColor="text1"/>
          <w:szCs w:val="18"/>
        </w:rPr>
        <w:t>mpétences professionnelles (ME 9</w:t>
      </w:r>
      <w:r w:rsidR="00CE60B1" w:rsidRPr="001C41B3">
        <w:rPr>
          <w:rFonts w:cs="Arial"/>
          <w:color w:val="000000" w:themeColor="text1"/>
          <w:szCs w:val="18"/>
        </w:rPr>
        <w:t>30</w:t>
      </w:r>
      <w:r w:rsidR="00392EB3" w:rsidRPr="001C41B3">
        <w:rPr>
          <w:rFonts w:cs="Arial"/>
          <w:color w:val="000000" w:themeColor="text1"/>
          <w:szCs w:val="18"/>
        </w:rPr>
        <w:t xml:space="preserve"> et 1030</w:t>
      </w:r>
      <w:r w:rsidR="00CE60B1" w:rsidRPr="001C41B3">
        <w:rPr>
          <w:rFonts w:cs="Arial"/>
          <w:color w:val="000000" w:themeColor="text1"/>
          <w:szCs w:val="18"/>
        </w:rPr>
        <w:t>)</w:t>
      </w:r>
      <w:r w:rsidRPr="001C41B3">
        <w:rPr>
          <w:rStyle w:val="Appelnotedebasdep"/>
          <w:rFonts w:cs="Arial"/>
          <w:color w:val="000000" w:themeColor="text1"/>
          <w:szCs w:val="18"/>
        </w:rPr>
        <w:footnoteReference w:id="1"/>
      </w:r>
      <w:r w:rsidR="00A02104" w:rsidRPr="001C41B3">
        <w:rPr>
          <w:rFonts w:cs="Arial"/>
          <w:b/>
          <w:color w:val="000000" w:themeColor="text1"/>
          <w:szCs w:val="18"/>
        </w:rPr>
        <w:t>.</w:t>
      </w:r>
      <w:r w:rsidRPr="001C41B3">
        <w:rPr>
          <w:rFonts w:cs="Arial"/>
          <w:b/>
          <w:color w:val="000000" w:themeColor="text1"/>
          <w:szCs w:val="18"/>
        </w:rPr>
        <w:t xml:space="preserve"> </w:t>
      </w:r>
    </w:p>
    <w:p w14:paraId="0D265D26" w14:textId="79C0AA15" w:rsidR="00166360" w:rsidRPr="001C41B3" w:rsidRDefault="009370CF" w:rsidP="00EE3F17">
      <w:pPr>
        <w:spacing w:after="120"/>
        <w:jc w:val="both"/>
        <w:rPr>
          <w:rFonts w:cs="Arial"/>
          <w:b/>
          <w:color w:val="000000" w:themeColor="text1"/>
          <w:szCs w:val="18"/>
        </w:rPr>
      </w:pPr>
      <w:r w:rsidRPr="001C41B3">
        <w:rPr>
          <w:rFonts w:cs="Arial"/>
          <w:color w:val="000000" w:themeColor="text1"/>
          <w:szCs w:val="18"/>
        </w:rPr>
        <w:t>C</w:t>
      </w:r>
      <w:r w:rsidR="00166360" w:rsidRPr="001C41B3">
        <w:rPr>
          <w:rFonts w:cs="Arial"/>
          <w:color w:val="000000" w:themeColor="text1"/>
          <w:szCs w:val="18"/>
        </w:rPr>
        <w:t xml:space="preserve">haque prise en charge fait l’objet d’une </w:t>
      </w:r>
      <w:r w:rsidR="00166360" w:rsidRPr="001C41B3">
        <w:rPr>
          <w:rFonts w:cs="Arial"/>
          <w:b/>
          <w:color w:val="000000" w:themeColor="text1"/>
          <w:szCs w:val="18"/>
        </w:rPr>
        <w:t xml:space="preserve">fiche de préparation </w:t>
      </w:r>
      <w:r w:rsidR="001D5720" w:rsidRPr="001C41B3">
        <w:rPr>
          <w:rFonts w:cs="Arial"/>
          <w:b/>
          <w:color w:val="000000" w:themeColor="text1"/>
          <w:szCs w:val="18"/>
        </w:rPr>
        <w:t>élaborée</w:t>
      </w:r>
      <w:r w:rsidR="00A509D2" w:rsidRPr="001C41B3">
        <w:rPr>
          <w:rFonts w:cs="Arial"/>
          <w:b/>
          <w:color w:val="000000" w:themeColor="text1"/>
          <w:szCs w:val="18"/>
        </w:rPr>
        <w:t xml:space="preserve"> par </w:t>
      </w:r>
      <w:r w:rsidR="00E813F9" w:rsidRPr="001C41B3">
        <w:rPr>
          <w:rFonts w:cs="Arial"/>
          <w:b/>
          <w:color w:val="000000" w:themeColor="text1"/>
          <w:szCs w:val="18"/>
        </w:rPr>
        <w:t>l’étudiant ou l’étudiante</w:t>
      </w:r>
      <w:r w:rsidR="00A509D2" w:rsidRPr="001C41B3">
        <w:rPr>
          <w:rFonts w:cs="Arial"/>
          <w:b/>
          <w:color w:val="000000" w:themeColor="text1"/>
          <w:szCs w:val="18"/>
        </w:rPr>
        <w:t xml:space="preserve"> et </w:t>
      </w:r>
      <w:r w:rsidR="00166360" w:rsidRPr="001C41B3">
        <w:rPr>
          <w:rFonts w:cs="Arial"/>
          <w:b/>
          <w:color w:val="000000" w:themeColor="text1"/>
          <w:szCs w:val="18"/>
        </w:rPr>
        <w:t>présentée</w:t>
      </w:r>
      <w:r w:rsidR="00E66E77" w:rsidRPr="001C41B3">
        <w:rPr>
          <w:rFonts w:cs="Arial"/>
          <w:b/>
          <w:color w:val="000000" w:themeColor="text1"/>
          <w:szCs w:val="18"/>
        </w:rPr>
        <w:t xml:space="preserve"> </w:t>
      </w:r>
      <w:r w:rsidR="004B41D3" w:rsidRPr="001C41B3">
        <w:rPr>
          <w:rFonts w:cs="Arial"/>
          <w:b/>
          <w:color w:val="000000" w:themeColor="text1"/>
          <w:szCs w:val="18"/>
        </w:rPr>
        <w:t xml:space="preserve">à </w:t>
      </w:r>
      <w:r w:rsidR="008A6957" w:rsidRPr="001C41B3">
        <w:rPr>
          <w:rFonts w:cs="Arial"/>
          <w:b/>
          <w:color w:val="000000" w:themeColor="text1"/>
          <w:szCs w:val="18"/>
        </w:rPr>
        <w:t xml:space="preserve">l’enseignant ou l’enseignante </w:t>
      </w:r>
      <w:r w:rsidR="004B41D3" w:rsidRPr="001C41B3">
        <w:rPr>
          <w:rFonts w:cs="Arial"/>
          <w:b/>
          <w:color w:val="000000" w:themeColor="text1"/>
          <w:szCs w:val="18"/>
        </w:rPr>
        <w:t>d’accueil</w:t>
      </w:r>
      <w:r w:rsidR="0021013A" w:rsidRPr="001C41B3">
        <w:rPr>
          <w:rFonts w:cs="Arial"/>
          <w:color w:val="000000" w:themeColor="text1"/>
          <w:szCs w:val="18"/>
        </w:rPr>
        <w:t>. Cette fiche</w:t>
      </w:r>
      <w:r w:rsidR="00166360" w:rsidRPr="001C41B3">
        <w:rPr>
          <w:rFonts w:cs="Arial"/>
          <w:color w:val="000000" w:themeColor="text1"/>
          <w:szCs w:val="18"/>
        </w:rPr>
        <w:t xml:space="preserve"> précis</w:t>
      </w:r>
      <w:r w:rsidR="0021013A" w:rsidRPr="001C41B3">
        <w:rPr>
          <w:rFonts w:cs="Arial"/>
          <w:color w:val="000000" w:themeColor="text1"/>
          <w:szCs w:val="18"/>
        </w:rPr>
        <w:t>e</w:t>
      </w:r>
      <w:r w:rsidR="00166360" w:rsidRPr="001C41B3">
        <w:rPr>
          <w:rFonts w:cs="Arial"/>
          <w:color w:val="000000" w:themeColor="text1"/>
          <w:szCs w:val="18"/>
        </w:rPr>
        <w:t xml:space="preserve"> les objectifs visés en termes de connaissances et de compétences</w:t>
      </w:r>
      <w:r w:rsidR="00166360" w:rsidRPr="001C41B3">
        <w:rPr>
          <w:rFonts w:cs="Arial"/>
          <w:b/>
          <w:color w:val="000000" w:themeColor="text1"/>
          <w:szCs w:val="18"/>
        </w:rPr>
        <w:t xml:space="preserve">, </w:t>
      </w:r>
      <w:r w:rsidR="00166360" w:rsidRPr="001C41B3">
        <w:rPr>
          <w:rFonts w:cs="Arial"/>
          <w:color w:val="000000" w:themeColor="text1"/>
          <w:szCs w:val="18"/>
        </w:rPr>
        <w:t>les phases de la séance</w:t>
      </w:r>
      <w:r w:rsidR="00166360" w:rsidRPr="001C41B3">
        <w:rPr>
          <w:rFonts w:cs="Arial"/>
          <w:b/>
          <w:color w:val="000000" w:themeColor="text1"/>
          <w:szCs w:val="18"/>
        </w:rPr>
        <w:t xml:space="preserve">, </w:t>
      </w:r>
      <w:r w:rsidR="00166360" w:rsidRPr="001C41B3">
        <w:rPr>
          <w:rFonts w:cs="Arial"/>
          <w:color w:val="000000" w:themeColor="text1"/>
          <w:szCs w:val="18"/>
        </w:rPr>
        <w:t>les activités des élèves</w:t>
      </w:r>
      <w:r w:rsidR="00166360" w:rsidRPr="001C41B3">
        <w:rPr>
          <w:rFonts w:cs="Arial"/>
          <w:b/>
          <w:color w:val="000000" w:themeColor="text1"/>
          <w:szCs w:val="18"/>
        </w:rPr>
        <w:t xml:space="preserve">, </w:t>
      </w:r>
      <w:r w:rsidR="00166360" w:rsidRPr="001C41B3">
        <w:rPr>
          <w:rFonts w:cs="Arial"/>
          <w:color w:val="000000" w:themeColor="text1"/>
          <w:szCs w:val="18"/>
        </w:rPr>
        <w:t>les dispositifs d’évaluation…</w:t>
      </w:r>
      <w:r w:rsidR="00996924" w:rsidRPr="001C41B3">
        <w:rPr>
          <w:rFonts w:cs="Arial"/>
          <w:color w:val="000000" w:themeColor="text1"/>
          <w:szCs w:val="18"/>
        </w:rPr>
        <w:t xml:space="preserve"> Lorsque cette prise en charge est dans le cadre d’une journée ou plus, la page de cahier-journal correspondante est également présentée</w:t>
      </w:r>
      <w:r w:rsidR="00D718FB" w:rsidRPr="001C41B3">
        <w:rPr>
          <w:rFonts w:cs="Arial"/>
          <w:color w:val="000000" w:themeColor="text1"/>
          <w:szCs w:val="18"/>
        </w:rPr>
        <w:t>.</w:t>
      </w:r>
    </w:p>
    <w:p w14:paraId="12F6A63C" w14:textId="4BD543CD" w:rsidR="00B23DB1" w:rsidRPr="001C41B3" w:rsidRDefault="008779D5" w:rsidP="00E813F9">
      <w:pPr>
        <w:pStyle w:val="Titre3"/>
        <w:rPr>
          <w:color w:val="000000" w:themeColor="text1"/>
        </w:rPr>
      </w:pPr>
      <w:bookmarkStart w:id="17" w:name="_Toc138914750"/>
      <w:r w:rsidRPr="001C41B3">
        <w:rPr>
          <w:color w:val="000000" w:themeColor="text1"/>
        </w:rPr>
        <w:lastRenderedPageBreak/>
        <w:t>ii</w:t>
      </w:r>
      <w:r w:rsidR="00166360" w:rsidRPr="001C41B3">
        <w:rPr>
          <w:color w:val="000000" w:themeColor="text1"/>
        </w:rPr>
        <w:t>. le bilan</w:t>
      </w:r>
      <w:bookmarkEnd w:id="17"/>
    </w:p>
    <w:p w14:paraId="1B540F3C" w14:textId="62516A93" w:rsidR="00166360" w:rsidRPr="001C41B3" w:rsidRDefault="007B0E5D" w:rsidP="00E813F9">
      <w:pPr>
        <w:keepNext/>
        <w:keepLines/>
        <w:spacing w:after="120"/>
        <w:jc w:val="both"/>
        <w:rPr>
          <w:rFonts w:cs="Arial"/>
          <w:bCs/>
          <w:color w:val="000000" w:themeColor="text1"/>
          <w:szCs w:val="18"/>
        </w:rPr>
      </w:pPr>
      <w:r w:rsidRPr="001C41B3">
        <w:rPr>
          <w:rFonts w:cs="Arial"/>
          <w:bCs/>
          <w:color w:val="000000" w:themeColor="text1"/>
          <w:szCs w:val="18"/>
        </w:rPr>
        <w:t>Dans le cadre du stage en pratique accompagnée, l</w:t>
      </w:r>
      <w:r w:rsidR="007E6D65" w:rsidRPr="001C41B3">
        <w:rPr>
          <w:rFonts w:cs="Arial"/>
          <w:bCs/>
          <w:color w:val="000000" w:themeColor="text1"/>
          <w:szCs w:val="18"/>
        </w:rPr>
        <w:t xml:space="preserve">es bilans sont </w:t>
      </w:r>
      <w:r w:rsidR="00E66E77" w:rsidRPr="001C41B3">
        <w:rPr>
          <w:rFonts w:cs="Arial"/>
          <w:bCs/>
          <w:color w:val="000000" w:themeColor="text1"/>
          <w:szCs w:val="18"/>
        </w:rPr>
        <w:t>faits</w:t>
      </w:r>
      <w:r w:rsidR="00EE3F17" w:rsidRPr="001C41B3">
        <w:rPr>
          <w:rFonts w:cs="Arial"/>
          <w:bCs/>
          <w:color w:val="000000" w:themeColor="text1"/>
          <w:szCs w:val="18"/>
        </w:rPr>
        <w:t> :</w:t>
      </w:r>
    </w:p>
    <w:p w14:paraId="620EC38B" w14:textId="16E553D1" w:rsidR="00166360" w:rsidRPr="001C41B3" w:rsidRDefault="001D5720" w:rsidP="00166360">
      <w:pPr>
        <w:spacing w:after="120"/>
        <w:jc w:val="both"/>
        <w:rPr>
          <w:rFonts w:cs="Arial"/>
          <w:bCs/>
          <w:color w:val="000000" w:themeColor="text1"/>
          <w:szCs w:val="18"/>
        </w:rPr>
      </w:pPr>
      <w:r w:rsidRPr="001C41B3">
        <w:rPr>
          <w:rFonts w:cs="Arial"/>
          <w:bCs/>
          <w:color w:val="000000" w:themeColor="text1"/>
          <w:szCs w:val="18"/>
        </w:rPr>
        <w:t xml:space="preserve">i. </w:t>
      </w:r>
      <w:r w:rsidR="00166360" w:rsidRPr="001C41B3">
        <w:rPr>
          <w:rFonts w:cs="Arial"/>
          <w:bCs/>
          <w:color w:val="000000" w:themeColor="text1"/>
          <w:szCs w:val="18"/>
        </w:rPr>
        <w:t xml:space="preserve">par les </w:t>
      </w:r>
      <w:r w:rsidR="00166360" w:rsidRPr="001C41B3">
        <w:rPr>
          <w:rFonts w:cs="Arial"/>
          <w:b/>
          <w:color w:val="000000" w:themeColor="text1"/>
          <w:szCs w:val="18"/>
        </w:rPr>
        <w:t>entretiens avec</w:t>
      </w:r>
      <w:r w:rsidR="004B41D3" w:rsidRPr="001C41B3">
        <w:rPr>
          <w:rFonts w:cs="Arial"/>
          <w:b/>
          <w:color w:val="000000" w:themeColor="text1"/>
          <w:szCs w:val="18"/>
        </w:rPr>
        <w:t xml:space="preserve"> </w:t>
      </w:r>
      <w:r w:rsidR="008A6957" w:rsidRPr="001C41B3">
        <w:rPr>
          <w:rFonts w:cs="Arial"/>
          <w:b/>
          <w:color w:val="000000" w:themeColor="text1"/>
          <w:szCs w:val="18"/>
        </w:rPr>
        <w:t>l’enseignant ou l’enseignante d’accueil </w:t>
      </w:r>
      <w:r w:rsidR="00E66E77" w:rsidRPr="001C41B3">
        <w:rPr>
          <w:rFonts w:cs="Arial"/>
          <w:bCs/>
          <w:color w:val="000000" w:themeColor="text1"/>
          <w:szCs w:val="18"/>
        </w:rPr>
        <w:t>:</w:t>
      </w:r>
      <w:r w:rsidR="00166360" w:rsidRPr="001C41B3">
        <w:rPr>
          <w:rFonts w:cs="Arial"/>
          <w:bCs/>
          <w:color w:val="000000" w:themeColor="text1"/>
          <w:szCs w:val="18"/>
        </w:rPr>
        <w:t xml:space="preserve"> à</w:t>
      </w:r>
      <w:r w:rsidR="00166360" w:rsidRPr="001C41B3">
        <w:rPr>
          <w:rFonts w:cs="Arial"/>
          <w:color w:val="000000" w:themeColor="text1"/>
          <w:szCs w:val="18"/>
        </w:rPr>
        <w:t xml:space="preserve"> l’issue de chaque journée ou de chaque stage, étudiant(s) </w:t>
      </w:r>
      <w:r w:rsidR="001C41B3">
        <w:rPr>
          <w:rFonts w:cs="Arial"/>
          <w:color w:val="000000" w:themeColor="text1"/>
          <w:szCs w:val="18"/>
        </w:rPr>
        <w:t xml:space="preserve">ou étudiante(s) </w:t>
      </w:r>
      <w:r w:rsidR="00166360" w:rsidRPr="001C41B3">
        <w:rPr>
          <w:rFonts w:cs="Arial"/>
          <w:color w:val="000000" w:themeColor="text1"/>
          <w:szCs w:val="18"/>
        </w:rPr>
        <w:t xml:space="preserve">et </w:t>
      </w:r>
      <w:r w:rsidR="004B41D3" w:rsidRPr="001C41B3">
        <w:rPr>
          <w:rFonts w:cs="Arial"/>
          <w:color w:val="000000" w:themeColor="text1"/>
          <w:szCs w:val="18"/>
        </w:rPr>
        <w:t>enseignant</w:t>
      </w:r>
      <w:r w:rsidR="001C41B3">
        <w:rPr>
          <w:rFonts w:cs="Arial"/>
          <w:color w:val="000000" w:themeColor="text1"/>
          <w:szCs w:val="18"/>
        </w:rPr>
        <w:t xml:space="preserve"> ou enseignante</w:t>
      </w:r>
      <w:r w:rsidR="004B41D3" w:rsidRPr="001C41B3">
        <w:rPr>
          <w:rFonts w:cs="Arial"/>
          <w:color w:val="000000" w:themeColor="text1"/>
          <w:szCs w:val="18"/>
        </w:rPr>
        <w:t xml:space="preserve"> </w:t>
      </w:r>
      <w:r w:rsidR="00166360" w:rsidRPr="001C41B3">
        <w:rPr>
          <w:rFonts w:cs="Arial"/>
          <w:color w:val="000000" w:themeColor="text1"/>
          <w:szCs w:val="18"/>
        </w:rPr>
        <w:t>d’accueil analysent ensemble la séance / les séan</w:t>
      </w:r>
      <w:r w:rsidR="00EE3F17" w:rsidRPr="001C41B3">
        <w:rPr>
          <w:rFonts w:cs="Arial"/>
          <w:color w:val="000000" w:themeColor="text1"/>
          <w:szCs w:val="18"/>
        </w:rPr>
        <w:t>ces conduite(</w:t>
      </w:r>
      <w:r w:rsidR="00E66E77" w:rsidRPr="001C41B3">
        <w:rPr>
          <w:rFonts w:cs="Arial"/>
          <w:color w:val="000000" w:themeColor="text1"/>
          <w:szCs w:val="18"/>
        </w:rPr>
        <w:t>s) par</w:t>
      </w:r>
      <w:r w:rsidR="00EE3F17" w:rsidRPr="001C41B3">
        <w:rPr>
          <w:rFonts w:cs="Arial"/>
          <w:color w:val="000000" w:themeColor="text1"/>
          <w:szCs w:val="18"/>
        </w:rPr>
        <w:t xml:space="preserve"> </w:t>
      </w:r>
      <w:r w:rsidR="00E813F9" w:rsidRPr="001C41B3">
        <w:rPr>
          <w:rFonts w:cs="Arial"/>
          <w:color w:val="000000" w:themeColor="text1"/>
          <w:szCs w:val="18"/>
        </w:rPr>
        <w:t>l’étudiant ou l’étudiante</w:t>
      </w:r>
      <w:r w:rsidR="00EE3F17" w:rsidRPr="001C41B3">
        <w:rPr>
          <w:rFonts w:cs="Arial"/>
          <w:color w:val="000000" w:themeColor="text1"/>
          <w:szCs w:val="18"/>
        </w:rPr>
        <w:t> ;</w:t>
      </w:r>
    </w:p>
    <w:p w14:paraId="6B70A328" w14:textId="016986E4" w:rsidR="00166360" w:rsidRPr="001C41B3" w:rsidRDefault="00166360" w:rsidP="00EE3F17">
      <w:pPr>
        <w:spacing w:after="120"/>
        <w:jc w:val="both"/>
        <w:rPr>
          <w:rFonts w:cs="Arial"/>
          <w:bCs/>
          <w:color w:val="000000" w:themeColor="text1"/>
          <w:szCs w:val="18"/>
        </w:rPr>
      </w:pPr>
      <w:r w:rsidRPr="001C41B3">
        <w:rPr>
          <w:rFonts w:cs="Arial"/>
          <w:bCs/>
          <w:color w:val="000000" w:themeColor="text1"/>
          <w:szCs w:val="18"/>
        </w:rPr>
        <w:t xml:space="preserve">ii. par le </w:t>
      </w:r>
      <w:r w:rsidR="004B41D3" w:rsidRPr="001C41B3">
        <w:rPr>
          <w:rFonts w:cs="Arial"/>
          <w:b/>
          <w:color w:val="000000" w:themeColor="text1"/>
          <w:szCs w:val="18"/>
        </w:rPr>
        <w:t xml:space="preserve">rapport de </w:t>
      </w:r>
      <w:r w:rsidR="008A6957" w:rsidRPr="001C41B3">
        <w:rPr>
          <w:rFonts w:cs="Arial"/>
          <w:b/>
          <w:color w:val="000000" w:themeColor="text1"/>
          <w:szCs w:val="18"/>
        </w:rPr>
        <w:t xml:space="preserve">l’enseignant ou de l’enseignante d’accueil </w:t>
      </w:r>
      <w:r w:rsidRPr="001C41B3">
        <w:rPr>
          <w:rFonts w:cs="Arial"/>
          <w:bCs/>
          <w:color w:val="000000" w:themeColor="text1"/>
          <w:szCs w:val="18"/>
        </w:rPr>
        <w:t>(</w:t>
      </w:r>
      <w:r w:rsidR="007E6D65" w:rsidRPr="001C41B3">
        <w:rPr>
          <w:rFonts w:cs="Arial"/>
          <w:bCs/>
          <w:color w:val="000000" w:themeColor="text1"/>
          <w:szCs w:val="18"/>
        </w:rPr>
        <w:t>annexe 6</w:t>
      </w:r>
      <w:r w:rsidR="009631D2" w:rsidRPr="001C41B3">
        <w:rPr>
          <w:rFonts w:cs="Arial"/>
          <w:bCs/>
          <w:color w:val="000000" w:themeColor="text1"/>
          <w:szCs w:val="18"/>
        </w:rPr>
        <w:t xml:space="preserve"> pour les stages </w:t>
      </w:r>
      <w:r w:rsidR="002A1C4D" w:rsidRPr="001C41B3">
        <w:rPr>
          <w:rFonts w:cs="Arial"/>
          <w:bCs/>
          <w:color w:val="000000" w:themeColor="text1"/>
          <w:szCs w:val="18"/>
        </w:rPr>
        <w:t xml:space="preserve">se déroulant au </w:t>
      </w:r>
      <w:r w:rsidR="007E6D65" w:rsidRPr="001C41B3">
        <w:rPr>
          <w:rFonts w:cs="Arial"/>
          <w:bCs/>
          <w:color w:val="000000" w:themeColor="text1"/>
          <w:szCs w:val="18"/>
        </w:rPr>
        <w:t>semestre 9 ; annexe 7</w:t>
      </w:r>
      <w:r w:rsidR="009631D2" w:rsidRPr="001C41B3">
        <w:rPr>
          <w:rFonts w:cs="Arial"/>
          <w:bCs/>
          <w:color w:val="000000" w:themeColor="text1"/>
          <w:szCs w:val="18"/>
        </w:rPr>
        <w:t xml:space="preserve"> pour les stages </w:t>
      </w:r>
      <w:r w:rsidR="002A1C4D" w:rsidRPr="001C41B3">
        <w:rPr>
          <w:rFonts w:cs="Arial"/>
          <w:bCs/>
          <w:color w:val="000000" w:themeColor="text1"/>
          <w:szCs w:val="18"/>
        </w:rPr>
        <w:t xml:space="preserve">se déroulant au </w:t>
      </w:r>
      <w:r w:rsidR="009631D2" w:rsidRPr="001C41B3">
        <w:rPr>
          <w:rFonts w:cs="Arial"/>
          <w:bCs/>
          <w:color w:val="000000" w:themeColor="text1"/>
          <w:szCs w:val="18"/>
        </w:rPr>
        <w:t>semestre 10</w:t>
      </w:r>
      <w:r w:rsidR="00554BC3" w:rsidRPr="001C41B3">
        <w:rPr>
          <w:rFonts w:cs="Arial"/>
          <w:bCs/>
          <w:color w:val="000000" w:themeColor="text1"/>
          <w:szCs w:val="18"/>
        </w:rPr>
        <w:t> ; annexe 8 pour l’attestation de présence à renseigner au terme de chaque période de stage</w:t>
      </w:r>
      <w:r w:rsidRPr="001C41B3">
        <w:rPr>
          <w:rFonts w:cs="Arial"/>
          <w:bCs/>
          <w:color w:val="000000" w:themeColor="text1"/>
          <w:szCs w:val="18"/>
        </w:rPr>
        <w:t>)</w:t>
      </w:r>
      <w:r w:rsidR="00EE3F17" w:rsidRPr="001C41B3">
        <w:rPr>
          <w:rFonts w:cs="Arial"/>
          <w:bCs/>
          <w:color w:val="000000" w:themeColor="text1"/>
          <w:szCs w:val="18"/>
        </w:rPr>
        <w:t> ;</w:t>
      </w:r>
    </w:p>
    <w:p w14:paraId="5B302972" w14:textId="3C361E98" w:rsidR="00166360" w:rsidRPr="001C41B3" w:rsidRDefault="001D5720" w:rsidP="00166360">
      <w:pPr>
        <w:spacing w:after="120"/>
        <w:jc w:val="both"/>
        <w:rPr>
          <w:rFonts w:cs="Arial"/>
          <w:color w:val="000000" w:themeColor="text1"/>
          <w:szCs w:val="18"/>
        </w:rPr>
      </w:pPr>
      <w:r w:rsidRPr="001C41B3">
        <w:rPr>
          <w:rFonts w:cs="Arial"/>
          <w:color w:val="000000" w:themeColor="text1"/>
          <w:szCs w:val="18"/>
        </w:rPr>
        <w:t>i</w:t>
      </w:r>
      <w:r w:rsidR="00E813F9" w:rsidRPr="001C41B3">
        <w:rPr>
          <w:rFonts w:cs="Arial"/>
          <w:color w:val="000000" w:themeColor="text1"/>
          <w:szCs w:val="18"/>
        </w:rPr>
        <w:t>ii</w:t>
      </w:r>
      <w:r w:rsidR="00166360" w:rsidRPr="001C41B3">
        <w:rPr>
          <w:rFonts w:cs="Arial"/>
          <w:color w:val="000000" w:themeColor="text1"/>
          <w:szCs w:val="18"/>
        </w:rPr>
        <w:t>.</w:t>
      </w:r>
      <w:r w:rsidR="00166360" w:rsidRPr="001C41B3">
        <w:rPr>
          <w:rFonts w:cs="Arial"/>
          <w:b/>
          <w:color w:val="000000" w:themeColor="text1"/>
          <w:szCs w:val="18"/>
        </w:rPr>
        <w:t xml:space="preserve"> </w:t>
      </w:r>
      <w:r w:rsidR="00166360" w:rsidRPr="001C41B3">
        <w:rPr>
          <w:rFonts w:cs="Arial"/>
          <w:color w:val="000000" w:themeColor="text1"/>
          <w:szCs w:val="18"/>
        </w:rPr>
        <w:t>par</w:t>
      </w:r>
      <w:r w:rsidR="00166360" w:rsidRPr="001C41B3">
        <w:rPr>
          <w:rFonts w:cs="Arial"/>
          <w:b/>
          <w:color w:val="000000" w:themeColor="text1"/>
          <w:szCs w:val="18"/>
        </w:rPr>
        <w:t xml:space="preserve"> </w:t>
      </w:r>
      <w:r w:rsidR="00166360" w:rsidRPr="001C41B3">
        <w:rPr>
          <w:rFonts w:cs="Arial"/>
          <w:color w:val="000000" w:themeColor="text1"/>
          <w:szCs w:val="18"/>
        </w:rPr>
        <w:t>les</w:t>
      </w:r>
      <w:r w:rsidR="00166360" w:rsidRPr="001C41B3">
        <w:rPr>
          <w:rFonts w:cs="Arial"/>
          <w:b/>
          <w:color w:val="000000" w:themeColor="text1"/>
          <w:szCs w:val="18"/>
        </w:rPr>
        <w:t xml:space="preserve"> ateliers post-stages,</w:t>
      </w:r>
      <w:r w:rsidR="00166360" w:rsidRPr="001C41B3">
        <w:rPr>
          <w:rFonts w:cs="Arial"/>
          <w:color w:val="000000" w:themeColor="text1"/>
          <w:szCs w:val="18"/>
        </w:rPr>
        <w:t xml:space="preserve"> qui permettent un retour réflexif sur la pratique de </w:t>
      </w:r>
      <w:r w:rsidR="00E813F9" w:rsidRPr="001C41B3">
        <w:rPr>
          <w:rFonts w:cs="Arial"/>
          <w:color w:val="000000" w:themeColor="text1"/>
          <w:szCs w:val="18"/>
        </w:rPr>
        <w:t xml:space="preserve">l’étudiant ou </w:t>
      </w:r>
      <w:r w:rsidR="001C41B3">
        <w:rPr>
          <w:rFonts w:cs="Arial"/>
          <w:color w:val="000000" w:themeColor="text1"/>
          <w:szCs w:val="18"/>
        </w:rPr>
        <w:t xml:space="preserve">de </w:t>
      </w:r>
      <w:r w:rsidR="00E813F9" w:rsidRPr="001C41B3">
        <w:rPr>
          <w:rFonts w:cs="Arial"/>
          <w:color w:val="000000" w:themeColor="text1"/>
          <w:szCs w:val="18"/>
        </w:rPr>
        <w:t>l’étudiante</w:t>
      </w:r>
      <w:r w:rsidR="00166360" w:rsidRPr="001C41B3">
        <w:rPr>
          <w:rFonts w:cs="Arial"/>
          <w:color w:val="000000" w:themeColor="text1"/>
          <w:szCs w:val="18"/>
        </w:rPr>
        <w:t xml:space="preserve"> et contribuent à la perception des effets des pratiques d’enseignement sur les apprentissages des élèves.</w:t>
      </w:r>
    </w:p>
    <w:p w14:paraId="53B20450" w14:textId="2ECAF892" w:rsidR="00B303B5" w:rsidRPr="001C41B3" w:rsidRDefault="0021013A" w:rsidP="00B303B5">
      <w:pPr>
        <w:pStyle w:val="Titre2"/>
      </w:pPr>
      <w:bookmarkStart w:id="18" w:name="_Toc138914751"/>
      <w:r w:rsidRPr="001C41B3">
        <w:t>c</w:t>
      </w:r>
      <w:r w:rsidR="00B303B5" w:rsidRPr="001C41B3">
        <w:t>. Déontologie</w:t>
      </w:r>
      <w:bookmarkEnd w:id="18"/>
    </w:p>
    <w:p w14:paraId="0D8573A4" w14:textId="0C2D0228" w:rsidR="00B303B5" w:rsidRPr="001C41B3" w:rsidRDefault="00B303B5" w:rsidP="0021013A">
      <w:pPr>
        <w:jc w:val="both"/>
        <w:rPr>
          <w:color w:val="000000" w:themeColor="text1"/>
        </w:rPr>
      </w:pPr>
      <w:r w:rsidRPr="001C41B3">
        <w:rPr>
          <w:color w:val="000000" w:themeColor="text1"/>
        </w:rPr>
        <w:t xml:space="preserve">Sur l’ensemble du stage, </w:t>
      </w:r>
      <w:r w:rsidR="008A6957" w:rsidRPr="001C41B3">
        <w:rPr>
          <w:color w:val="000000" w:themeColor="text1"/>
        </w:rPr>
        <w:t>l’étudiant ou l’étudiante</w:t>
      </w:r>
      <w:r w:rsidRPr="001C41B3">
        <w:rPr>
          <w:color w:val="000000" w:themeColor="text1"/>
        </w:rPr>
        <w:t xml:space="preserve"> est soumis dans son attitude et sa pratique au respect de l’ensemble des règles de l’institution scolaire (assiduité, ponctualité, neutralité, </w:t>
      </w:r>
      <w:r w:rsidR="0021013A" w:rsidRPr="001C41B3">
        <w:rPr>
          <w:color w:val="000000" w:themeColor="text1"/>
        </w:rPr>
        <w:t xml:space="preserve">sécurité des élèves, </w:t>
      </w:r>
      <w:r w:rsidRPr="001C41B3">
        <w:rPr>
          <w:color w:val="000000" w:themeColor="text1"/>
        </w:rPr>
        <w:t>discrétion et confidentialité).</w:t>
      </w:r>
    </w:p>
    <w:p w14:paraId="2485934A" w14:textId="5D37D1B1" w:rsidR="0029658D" w:rsidRPr="001C41B3" w:rsidRDefault="00443BF2" w:rsidP="0029658D">
      <w:pPr>
        <w:pStyle w:val="Titre1"/>
        <w:rPr>
          <w:color w:val="000000" w:themeColor="text1"/>
        </w:rPr>
      </w:pPr>
      <w:bookmarkStart w:id="19" w:name="_Toc138914752"/>
      <w:r w:rsidRPr="001C41B3">
        <w:rPr>
          <w:color w:val="000000" w:themeColor="text1"/>
        </w:rPr>
        <w:t xml:space="preserve">Le </w:t>
      </w:r>
      <w:r w:rsidR="0029658D" w:rsidRPr="001C41B3">
        <w:rPr>
          <w:color w:val="000000" w:themeColor="text1"/>
        </w:rPr>
        <w:t>Portfolio</w:t>
      </w:r>
      <w:bookmarkEnd w:id="19"/>
    </w:p>
    <w:p w14:paraId="628DAC32" w14:textId="51822DC0" w:rsidR="003D4AAD" w:rsidRPr="001C41B3" w:rsidRDefault="0029658D" w:rsidP="003772A6">
      <w:pPr>
        <w:spacing w:after="120"/>
        <w:jc w:val="both"/>
        <w:rPr>
          <w:rFonts w:cs="Arial"/>
          <w:b/>
          <w:bCs/>
          <w:color w:val="000000" w:themeColor="text1"/>
          <w:szCs w:val="18"/>
        </w:rPr>
      </w:pPr>
      <w:r w:rsidRPr="001C41B3">
        <w:rPr>
          <w:rFonts w:cs="Arial"/>
          <w:color w:val="000000" w:themeColor="text1"/>
          <w:szCs w:val="18"/>
        </w:rPr>
        <w:t>Il</w:t>
      </w:r>
      <w:r w:rsidR="00BA36CB" w:rsidRPr="001C41B3">
        <w:rPr>
          <w:rFonts w:cs="Arial"/>
          <w:color w:val="000000" w:themeColor="text1"/>
          <w:szCs w:val="18"/>
        </w:rPr>
        <w:t xml:space="preserve"> est attendu de </w:t>
      </w:r>
      <w:r w:rsidR="008A6957" w:rsidRPr="001C41B3">
        <w:rPr>
          <w:rFonts w:cs="Arial"/>
          <w:color w:val="000000" w:themeColor="text1"/>
          <w:szCs w:val="18"/>
        </w:rPr>
        <w:t xml:space="preserve">l’étudiante ou </w:t>
      </w:r>
      <w:r w:rsidR="00252827" w:rsidRPr="001C41B3">
        <w:rPr>
          <w:rFonts w:cs="Arial"/>
          <w:color w:val="000000" w:themeColor="text1"/>
          <w:szCs w:val="18"/>
        </w:rPr>
        <w:t xml:space="preserve">de </w:t>
      </w:r>
      <w:r w:rsidR="008A6957" w:rsidRPr="001C41B3">
        <w:rPr>
          <w:rFonts w:cs="Arial"/>
          <w:color w:val="000000" w:themeColor="text1"/>
          <w:szCs w:val="18"/>
        </w:rPr>
        <w:t>l’étudiante</w:t>
      </w:r>
      <w:r w:rsidR="00BA36CB" w:rsidRPr="001C41B3">
        <w:rPr>
          <w:rFonts w:cs="Arial"/>
          <w:color w:val="000000" w:themeColor="text1"/>
          <w:szCs w:val="18"/>
        </w:rPr>
        <w:t xml:space="preserve"> que – </w:t>
      </w:r>
      <w:r w:rsidR="00BA36CB" w:rsidRPr="001C41B3">
        <w:rPr>
          <w:rFonts w:cs="Arial"/>
          <w:b/>
          <w:bCs/>
          <w:color w:val="000000" w:themeColor="text1"/>
          <w:szCs w:val="18"/>
        </w:rPr>
        <w:t>dans la continuité du M1</w:t>
      </w:r>
      <w:r w:rsidR="00B522B2" w:rsidRPr="001C41B3">
        <w:rPr>
          <w:rFonts w:cs="Arial"/>
          <w:color w:val="000000" w:themeColor="text1"/>
          <w:szCs w:val="18"/>
        </w:rPr>
        <w:t xml:space="preserve"> – </w:t>
      </w:r>
      <w:r w:rsidR="00BA36CB" w:rsidRPr="001C41B3">
        <w:rPr>
          <w:rFonts w:cs="Arial"/>
          <w:color w:val="000000" w:themeColor="text1"/>
          <w:szCs w:val="18"/>
        </w:rPr>
        <w:t>il</w:t>
      </w:r>
      <w:r w:rsidRPr="001C41B3">
        <w:rPr>
          <w:rFonts w:cs="Arial"/>
          <w:color w:val="000000" w:themeColor="text1"/>
          <w:szCs w:val="18"/>
        </w:rPr>
        <w:t xml:space="preserve"> </w:t>
      </w:r>
      <w:r w:rsidR="00252827" w:rsidRPr="001C41B3">
        <w:rPr>
          <w:rFonts w:cs="Arial"/>
          <w:color w:val="000000" w:themeColor="text1"/>
          <w:szCs w:val="18"/>
        </w:rPr>
        <w:t xml:space="preserve">ou elle </w:t>
      </w:r>
      <w:r w:rsidRPr="001C41B3">
        <w:rPr>
          <w:rFonts w:cs="Arial"/>
          <w:color w:val="000000" w:themeColor="text1"/>
          <w:szCs w:val="18"/>
        </w:rPr>
        <w:t>recueille une trace des activités observées et des activités mises en œuvre</w:t>
      </w:r>
      <w:r w:rsidR="00996924" w:rsidRPr="001C41B3">
        <w:rPr>
          <w:rFonts w:cs="Arial"/>
          <w:color w:val="000000" w:themeColor="text1"/>
          <w:szCs w:val="18"/>
        </w:rPr>
        <w:t>.</w:t>
      </w:r>
      <w:r w:rsidRPr="001C41B3">
        <w:rPr>
          <w:rFonts w:cs="Arial"/>
          <w:color w:val="000000" w:themeColor="text1"/>
          <w:szCs w:val="18"/>
        </w:rPr>
        <w:t xml:space="preserve"> </w:t>
      </w:r>
      <w:r w:rsidR="00996924" w:rsidRPr="001C41B3">
        <w:rPr>
          <w:rFonts w:cs="Arial"/>
          <w:color w:val="000000" w:themeColor="text1"/>
          <w:szCs w:val="18"/>
        </w:rPr>
        <w:t xml:space="preserve">Ce recueil </w:t>
      </w:r>
      <w:r w:rsidR="003772A6" w:rsidRPr="001C41B3">
        <w:rPr>
          <w:rFonts w:cs="Arial"/>
          <w:color w:val="000000" w:themeColor="text1"/>
          <w:szCs w:val="18"/>
        </w:rPr>
        <w:t xml:space="preserve">contribue à </w:t>
      </w:r>
      <w:r w:rsidR="00E813F9" w:rsidRPr="001C41B3">
        <w:rPr>
          <w:rFonts w:cs="Arial"/>
          <w:color w:val="000000" w:themeColor="text1"/>
          <w:szCs w:val="18"/>
        </w:rPr>
        <w:t xml:space="preserve">l’enrichissement </w:t>
      </w:r>
      <w:r w:rsidR="003772A6" w:rsidRPr="001C41B3">
        <w:rPr>
          <w:rFonts w:cs="Arial"/>
          <w:color w:val="000000" w:themeColor="text1"/>
          <w:szCs w:val="18"/>
        </w:rPr>
        <w:t>de son</w:t>
      </w:r>
      <w:r w:rsidRPr="001C41B3">
        <w:rPr>
          <w:rFonts w:cs="Arial"/>
          <w:color w:val="000000" w:themeColor="text1"/>
          <w:szCs w:val="18"/>
        </w:rPr>
        <w:t xml:space="preserve"> </w:t>
      </w:r>
      <w:r w:rsidR="003772A6" w:rsidRPr="001C41B3">
        <w:rPr>
          <w:rFonts w:cs="Arial"/>
          <w:b/>
          <w:bCs/>
          <w:color w:val="000000" w:themeColor="text1"/>
          <w:szCs w:val="18"/>
        </w:rPr>
        <w:t>portfolio</w:t>
      </w:r>
      <w:r w:rsidR="003D4AAD" w:rsidRPr="001C41B3">
        <w:rPr>
          <w:rFonts w:cs="Arial"/>
          <w:b/>
          <w:bCs/>
          <w:color w:val="000000" w:themeColor="text1"/>
          <w:szCs w:val="18"/>
        </w:rPr>
        <w:t>.</w:t>
      </w:r>
    </w:p>
    <w:p w14:paraId="0A22082D" w14:textId="7A23FFB9" w:rsidR="00E813F9" w:rsidRPr="001C41B3" w:rsidRDefault="00E813F9" w:rsidP="00E813F9">
      <w:pPr>
        <w:tabs>
          <w:tab w:val="left" w:pos="1134"/>
        </w:tabs>
        <w:spacing w:after="120"/>
        <w:jc w:val="both"/>
        <w:rPr>
          <w:rFonts w:cstheme="minorHAnsi"/>
          <w:color w:val="000000" w:themeColor="text1"/>
          <w:szCs w:val="28"/>
        </w:rPr>
      </w:pPr>
      <w:r w:rsidRPr="001C41B3">
        <w:rPr>
          <w:rFonts w:cstheme="minorHAnsi"/>
          <w:color w:val="000000" w:themeColor="text1"/>
          <w:szCs w:val="28"/>
        </w:rPr>
        <w:t>Ce portfolio devra être organisé à des fins réflexives par l’étudiant ou l’étudiante. Il pourra l’être en fonction des grands blocs de compétences, des grandes catégories de situations intégratrices d’évaluation et des tâches qu’il ou elle sera amenée à accomplir tout au long de sa scolarité. D’autres organisations sont évidemment possibles.</w:t>
      </w:r>
    </w:p>
    <w:p w14:paraId="1F7AB74F" w14:textId="55BB97A7" w:rsidR="003D4AAD" w:rsidRPr="001C41B3" w:rsidRDefault="00996924" w:rsidP="003772A6">
      <w:pPr>
        <w:spacing w:after="120"/>
        <w:jc w:val="both"/>
        <w:rPr>
          <w:rFonts w:cs="Arial"/>
          <w:color w:val="000000" w:themeColor="text1"/>
          <w:szCs w:val="18"/>
        </w:rPr>
      </w:pPr>
      <w:r w:rsidRPr="001C41B3">
        <w:rPr>
          <w:rFonts w:cs="Arial"/>
          <w:color w:val="000000" w:themeColor="text1"/>
          <w:szCs w:val="18"/>
        </w:rPr>
        <w:t xml:space="preserve">Le portfolio </w:t>
      </w:r>
      <w:r w:rsidR="0029658D" w:rsidRPr="001C41B3">
        <w:rPr>
          <w:rFonts w:cs="Arial"/>
          <w:color w:val="000000" w:themeColor="text1"/>
          <w:szCs w:val="18"/>
        </w:rPr>
        <w:t>est un</w:t>
      </w:r>
      <w:r w:rsidR="003772A6" w:rsidRPr="001C41B3">
        <w:rPr>
          <w:rFonts w:cs="Arial"/>
          <w:color w:val="000000" w:themeColor="text1"/>
          <w:szCs w:val="18"/>
        </w:rPr>
        <w:t>e</w:t>
      </w:r>
      <w:r w:rsidR="00392EB3" w:rsidRPr="001C41B3">
        <w:rPr>
          <w:rFonts w:cs="Arial"/>
          <w:color w:val="000000" w:themeColor="text1"/>
          <w:szCs w:val="18"/>
        </w:rPr>
        <w:t xml:space="preserve"> ressource pour l’évaluation de plusieurs</w:t>
      </w:r>
      <w:r w:rsidR="002A00C8" w:rsidRPr="001C41B3">
        <w:rPr>
          <w:rFonts w:cs="Arial"/>
          <w:color w:val="000000" w:themeColor="text1"/>
          <w:szCs w:val="18"/>
        </w:rPr>
        <w:t xml:space="preserve"> situations intégratrices</w:t>
      </w:r>
      <w:r w:rsidR="003D4AAD" w:rsidRPr="001C41B3">
        <w:rPr>
          <w:rFonts w:cs="Arial"/>
          <w:color w:val="000000" w:themeColor="text1"/>
          <w:szCs w:val="18"/>
        </w:rPr>
        <w:t>.</w:t>
      </w:r>
    </w:p>
    <w:p w14:paraId="1E560135" w14:textId="42EE39F9" w:rsidR="003D4AAD" w:rsidRPr="001C41B3" w:rsidRDefault="003D4AAD" w:rsidP="003772A6">
      <w:pPr>
        <w:spacing w:after="120"/>
        <w:jc w:val="both"/>
        <w:rPr>
          <w:rFonts w:cs="Arial"/>
          <w:color w:val="000000" w:themeColor="text1"/>
          <w:szCs w:val="18"/>
        </w:rPr>
      </w:pPr>
      <w:r w:rsidRPr="001C41B3">
        <w:rPr>
          <w:rFonts w:cs="Arial"/>
          <w:color w:val="000000" w:themeColor="text1"/>
          <w:szCs w:val="18"/>
        </w:rPr>
        <w:t xml:space="preserve">Il </w:t>
      </w:r>
      <w:r w:rsidR="00996924" w:rsidRPr="001C41B3">
        <w:rPr>
          <w:rFonts w:cs="Arial"/>
          <w:color w:val="000000" w:themeColor="text1"/>
          <w:szCs w:val="18"/>
        </w:rPr>
        <w:t xml:space="preserve">est </w:t>
      </w:r>
      <w:r w:rsidRPr="001C41B3">
        <w:rPr>
          <w:rFonts w:cs="Arial"/>
          <w:color w:val="000000" w:themeColor="text1"/>
          <w:szCs w:val="18"/>
        </w:rPr>
        <w:t>une ressource pour la validation des compétences numériques</w:t>
      </w:r>
    </w:p>
    <w:p w14:paraId="721128DE" w14:textId="62BE1873" w:rsidR="0029658D" w:rsidRPr="001C41B3" w:rsidRDefault="003D4AAD" w:rsidP="003772A6">
      <w:pPr>
        <w:spacing w:after="120"/>
        <w:jc w:val="both"/>
        <w:rPr>
          <w:rFonts w:cs="Arial"/>
          <w:color w:val="000000" w:themeColor="text1"/>
          <w:szCs w:val="18"/>
        </w:rPr>
      </w:pPr>
      <w:r w:rsidRPr="001C41B3">
        <w:rPr>
          <w:rFonts w:cs="Arial"/>
          <w:color w:val="000000" w:themeColor="text1"/>
          <w:szCs w:val="18"/>
        </w:rPr>
        <w:t>I</w:t>
      </w:r>
      <w:r w:rsidR="0018342C" w:rsidRPr="001C41B3">
        <w:rPr>
          <w:rFonts w:cs="Arial"/>
          <w:color w:val="000000" w:themeColor="text1"/>
          <w:szCs w:val="18"/>
        </w:rPr>
        <w:t>l contribue également au</w:t>
      </w:r>
      <w:r w:rsidR="00BA36CB" w:rsidRPr="001C41B3">
        <w:rPr>
          <w:rFonts w:cs="Arial"/>
          <w:color w:val="000000" w:themeColor="text1"/>
          <w:szCs w:val="18"/>
        </w:rPr>
        <w:t xml:space="preserve"> renforcement de la préparation </w:t>
      </w:r>
      <w:r w:rsidR="0029658D" w:rsidRPr="001C41B3">
        <w:rPr>
          <w:rFonts w:cs="Arial"/>
          <w:color w:val="000000" w:themeColor="text1"/>
          <w:szCs w:val="18"/>
        </w:rPr>
        <w:t xml:space="preserve">au concours et </w:t>
      </w:r>
      <w:r w:rsidR="0018342C" w:rsidRPr="001C41B3">
        <w:rPr>
          <w:rFonts w:cs="Arial"/>
          <w:color w:val="000000" w:themeColor="text1"/>
          <w:szCs w:val="18"/>
        </w:rPr>
        <w:t xml:space="preserve">de l’entraînement au </w:t>
      </w:r>
      <w:r w:rsidR="0029658D" w:rsidRPr="001C41B3">
        <w:rPr>
          <w:rFonts w:cs="Arial"/>
          <w:color w:val="000000" w:themeColor="text1"/>
          <w:szCs w:val="18"/>
        </w:rPr>
        <w:t>futur exerc</w:t>
      </w:r>
      <w:r w:rsidR="00392EB3" w:rsidRPr="001C41B3">
        <w:rPr>
          <w:rFonts w:cs="Arial"/>
          <w:color w:val="000000" w:themeColor="text1"/>
          <w:szCs w:val="18"/>
        </w:rPr>
        <w:t>ice du métier en responsabilité</w:t>
      </w:r>
      <w:r w:rsidR="003772A6" w:rsidRPr="001C41B3">
        <w:rPr>
          <w:rFonts w:cs="Arial"/>
          <w:color w:val="000000" w:themeColor="text1"/>
          <w:szCs w:val="18"/>
        </w:rPr>
        <w:t>.</w:t>
      </w:r>
    </w:p>
    <w:p w14:paraId="182AA9B3" w14:textId="540F7E99" w:rsidR="0021013A" w:rsidRPr="001C41B3" w:rsidRDefault="0029658D" w:rsidP="003772A6">
      <w:pPr>
        <w:spacing w:after="120"/>
        <w:jc w:val="both"/>
        <w:rPr>
          <w:color w:val="000000" w:themeColor="text1"/>
          <w:szCs w:val="22"/>
        </w:rPr>
      </w:pPr>
      <w:r w:rsidRPr="001C41B3">
        <w:rPr>
          <w:color w:val="000000" w:themeColor="text1"/>
          <w:szCs w:val="22"/>
        </w:rPr>
        <w:t xml:space="preserve">Ce portfolio </w:t>
      </w:r>
      <w:r w:rsidR="003772A6" w:rsidRPr="001C41B3">
        <w:rPr>
          <w:color w:val="000000" w:themeColor="text1"/>
          <w:szCs w:val="22"/>
        </w:rPr>
        <w:t>comprend</w:t>
      </w:r>
      <w:r w:rsidR="0021013A" w:rsidRPr="001C41B3">
        <w:rPr>
          <w:color w:val="000000" w:themeColor="text1"/>
          <w:szCs w:val="22"/>
        </w:rPr>
        <w:t> :</w:t>
      </w:r>
    </w:p>
    <w:p w14:paraId="4F6B247D" w14:textId="352B95C9" w:rsidR="00EC58AA" w:rsidRPr="001C41B3" w:rsidRDefault="00EC58AA" w:rsidP="00EC58AA">
      <w:pPr>
        <w:pStyle w:val="Paragraphedeliste"/>
        <w:numPr>
          <w:ilvl w:val="0"/>
          <w:numId w:val="1"/>
        </w:numPr>
        <w:spacing w:after="120"/>
        <w:jc w:val="both"/>
        <w:rPr>
          <w:rFonts w:cs="Arial"/>
          <w:color w:val="000000" w:themeColor="text1"/>
          <w:szCs w:val="18"/>
        </w:rPr>
      </w:pPr>
      <w:proofErr w:type="gramStart"/>
      <w:r w:rsidRPr="001C41B3">
        <w:rPr>
          <w:rFonts w:cs="Arial"/>
          <w:color w:val="000000" w:themeColor="text1"/>
          <w:szCs w:val="18"/>
        </w:rPr>
        <w:t>les</w:t>
      </w:r>
      <w:proofErr w:type="gramEnd"/>
      <w:r w:rsidRPr="001C41B3">
        <w:rPr>
          <w:rFonts w:cs="Arial"/>
          <w:color w:val="000000" w:themeColor="text1"/>
          <w:szCs w:val="18"/>
        </w:rPr>
        <w:t xml:space="preserve"> progressions et </w:t>
      </w:r>
      <w:r w:rsidR="00E813F9" w:rsidRPr="001C41B3">
        <w:rPr>
          <w:rFonts w:cs="Arial"/>
          <w:color w:val="000000" w:themeColor="text1"/>
          <w:szCs w:val="18"/>
        </w:rPr>
        <w:t xml:space="preserve">les </w:t>
      </w:r>
      <w:r w:rsidRPr="001C41B3">
        <w:rPr>
          <w:rFonts w:cs="Arial"/>
          <w:color w:val="000000" w:themeColor="text1"/>
          <w:szCs w:val="18"/>
        </w:rPr>
        <w:t xml:space="preserve">programmations dans </w:t>
      </w:r>
      <w:r w:rsidR="00252827" w:rsidRPr="001C41B3">
        <w:rPr>
          <w:rFonts w:cs="Arial"/>
          <w:color w:val="000000" w:themeColor="text1"/>
          <w:szCs w:val="18"/>
        </w:rPr>
        <w:t>les disciplines enseignées</w:t>
      </w:r>
      <w:r w:rsidR="00E813F9" w:rsidRPr="001C41B3">
        <w:rPr>
          <w:rFonts w:cs="Arial"/>
          <w:color w:val="000000" w:themeColor="text1"/>
          <w:szCs w:val="18"/>
        </w:rPr>
        <w:t> ;</w:t>
      </w:r>
    </w:p>
    <w:p w14:paraId="0F079E26" w14:textId="7270F77A" w:rsidR="00EC58AA" w:rsidRPr="001C41B3" w:rsidRDefault="00EC58AA" w:rsidP="00EC58AA">
      <w:pPr>
        <w:pStyle w:val="Paragraphedeliste"/>
        <w:numPr>
          <w:ilvl w:val="0"/>
          <w:numId w:val="1"/>
        </w:numPr>
        <w:spacing w:after="120"/>
        <w:jc w:val="both"/>
        <w:rPr>
          <w:rFonts w:cs="Arial"/>
          <w:color w:val="000000" w:themeColor="text1"/>
          <w:szCs w:val="18"/>
        </w:rPr>
      </w:pPr>
      <w:proofErr w:type="gramStart"/>
      <w:r w:rsidRPr="001C41B3">
        <w:rPr>
          <w:rFonts w:cs="Arial"/>
          <w:color w:val="000000" w:themeColor="text1"/>
          <w:szCs w:val="18"/>
        </w:rPr>
        <w:t>des</w:t>
      </w:r>
      <w:proofErr w:type="gramEnd"/>
      <w:r w:rsidRPr="001C41B3">
        <w:rPr>
          <w:rFonts w:cs="Arial"/>
          <w:color w:val="000000" w:themeColor="text1"/>
          <w:szCs w:val="18"/>
        </w:rPr>
        <w:t xml:space="preserve"> extraits du </w:t>
      </w:r>
      <w:r w:rsidR="009A6C28" w:rsidRPr="001C41B3">
        <w:rPr>
          <w:rFonts w:cs="Arial"/>
          <w:color w:val="000000" w:themeColor="text1"/>
          <w:szCs w:val="18"/>
        </w:rPr>
        <w:t>cahier journal avec bilan prévu/</w:t>
      </w:r>
      <w:r w:rsidRPr="001C41B3">
        <w:rPr>
          <w:rFonts w:cs="Arial"/>
          <w:color w:val="000000" w:themeColor="text1"/>
          <w:szCs w:val="18"/>
        </w:rPr>
        <w:t>réalisé</w:t>
      </w:r>
      <w:r w:rsidR="00E813F9" w:rsidRPr="001C41B3">
        <w:rPr>
          <w:rFonts w:cs="Arial"/>
          <w:color w:val="000000" w:themeColor="text1"/>
          <w:szCs w:val="18"/>
        </w:rPr>
        <w:t> ;</w:t>
      </w:r>
    </w:p>
    <w:p w14:paraId="68BFC1B6" w14:textId="06CE011F" w:rsidR="0021013A" w:rsidRPr="001C41B3" w:rsidRDefault="00EC58AA" w:rsidP="0021013A">
      <w:pPr>
        <w:pStyle w:val="Paragraphedeliste"/>
        <w:numPr>
          <w:ilvl w:val="0"/>
          <w:numId w:val="1"/>
        </w:numPr>
        <w:spacing w:after="120"/>
        <w:jc w:val="both"/>
        <w:rPr>
          <w:rFonts w:cs="Arial"/>
          <w:color w:val="000000" w:themeColor="text1"/>
          <w:szCs w:val="18"/>
        </w:rPr>
      </w:pPr>
      <w:proofErr w:type="gramStart"/>
      <w:r w:rsidRPr="001C41B3">
        <w:rPr>
          <w:rFonts w:cs="Arial"/>
          <w:color w:val="000000" w:themeColor="text1"/>
          <w:szCs w:val="18"/>
        </w:rPr>
        <w:t>d</w:t>
      </w:r>
      <w:r w:rsidR="0021013A" w:rsidRPr="001C41B3">
        <w:rPr>
          <w:rFonts w:cs="Arial"/>
          <w:color w:val="000000" w:themeColor="text1"/>
          <w:szCs w:val="18"/>
        </w:rPr>
        <w:t>es</w:t>
      </w:r>
      <w:proofErr w:type="gramEnd"/>
      <w:r w:rsidR="0021013A" w:rsidRPr="001C41B3">
        <w:rPr>
          <w:rFonts w:cs="Arial"/>
          <w:color w:val="000000" w:themeColor="text1"/>
          <w:szCs w:val="18"/>
        </w:rPr>
        <w:t xml:space="preserve"> fiche(s) de préparation de séances inscrites dans une séquence</w:t>
      </w:r>
      <w:r w:rsidR="00E813F9" w:rsidRPr="001C41B3">
        <w:rPr>
          <w:rFonts w:cs="Arial"/>
          <w:color w:val="000000" w:themeColor="text1"/>
          <w:szCs w:val="18"/>
        </w:rPr>
        <w:t> ;</w:t>
      </w:r>
    </w:p>
    <w:p w14:paraId="3DC06549" w14:textId="05449991" w:rsidR="0021013A" w:rsidRPr="001C41B3" w:rsidRDefault="0021013A" w:rsidP="0021013A">
      <w:pPr>
        <w:pStyle w:val="Paragraphedeliste"/>
        <w:numPr>
          <w:ilvl w:val="0"/>
          <w:numId w:val="1"/>
        </w:numPr>
        <w:spacing w:after="120"/>
        <w:jc w:val="both"/>
        <w:rPr>
          <w:rFonts w:cs="Arial"/>
          <w:color w:val="000000" w:themeColor="text1"/>
          <w:szCs w:val="18"/>
        </w:rPr>
      </w:pPr>
      <w:proofErr w:type="gramStart"/>
      <w:r w:rsidRPr="001C41B3">
        <w:rPr>
          <w:rFonts w:cs="Arial"/>
          <w:color w:val="000000" w:themeColor="text1"/>
          <w:szCs w:val="18"/>
        </w:rPr>
        <w:t>au</w:t>
      </w:r>
      <w:proofErr w:type="gramEnd"/>
      <w:r w:rsidRPr="001C41B3">
        <w:rPr>
          <w:rFonts w:cs="Arial"/>
          <w:color w:val="000000" w:themeColor="text1"/>
          <w:szCs w:val="18"/>
        </w:rPr>
        <w:t xml:space="preserve"> moins deux séquences d’apprentissages pour un</w:t>
      </w:r>
      <w:r w:rsidR="00EC58AA" w:rsidRPr="001C41B3">
        <w:rPr>
          <w:rFonts w:cs="Arial"/>
          <w:color w:val="000000" w:themeColor="text1"/>
          <w:szCs w:val="18"/>
        </w:rPr>
        <w:t>e</w:t>
      </w:r>
      <w:r w:rsidRPr="001C41B3">
        <w:rPr>
          <w:rFonts w:cs="Arial"/>
          <w:color w:val="000000" w:themeColor="text1"/>
          <w:szCs w:val="18"/>
        </w:rPr>
        <w:t xml:space="preserve"> période</w:t>
      </w:r>
      <w:r w:rsidR="00E813F9" w:rsidRPr="001C41B3">
        <w:rPr>
          <w:rFonts w:cs="Arial"/>
          <w:color w:val="000000" w:themeColor="text1"/>
          <w:szCs w:val="18"/>
        </w:rPr>
        <w:t xml:space="preserve"> ; </w:t>
      </w:r>
    </w:p>
    <w:p w14:paraId="18FA833B" w14:textId="33C40986" w:rsidR="0021013A" w:rsidRPr="001C41B3" w:rsidRDefault="0021013A" w:rsidP="0021013A">
      <w:pPr>
        <w:pStyle w:val="Paragraphedeliste"/>
        <w:numPr>
          <w:ilvl w:val="0"/>
          <w:numId w:val="1"/>
        </w:numPr>
        <w:spacing w:after="120"/>
        <w:jc w:val="both"/>
        <w:rPr>
          <w:rFonts w:cs="Arial"/>
          <w:color w:val="000000" w:themeColor="text1"/>
          <w:szCs w:val="18"/>
        </w:rPr>
      </w:pPr>
      <w:proofErr w:type="gramStart"/>
      <w:r w:rsidRPr="001C41B3">
        <w:rPr>
          <w:rFonts w:cs="Arial"/>
          <w:color w:val="000000" w:themeColor="text1"/>
          <w:szCs w:val="18"/>
        </w:rPr>
        <w:t>les</w:t>
      </w:r>
      <w:proofErr w:type="gramEnd"/>
      <w:r w:rsidRPr="001C41B3">
        <w:rPr>
          <w:rFonts w:cs="Arial"/>
          <w:color w:val="000000" w:themeColor="text1"/>
          <w:szCs w:val="18"/>
        </w:rPr>
        <w:t xml:space="preserve"> outils d’évaluation des progrès des élèves et de différenciation</w:t>
      </w:r>
      <w:r w:rsidR="00E813F9" w:rsidRPr="001C41B3">
        <w:rPr>
          <w:rFonts w:cs="Arial"/>
          <w:color w:val="000000" w:themeColor="text1"/>
          <w:szCs w:val="18"/>
        </w:rPr>
        <w:t>.</w:t>
      </w:r>
    </w:p>
    <w:p w14:paraId="0F212C47" w14:textId="400A42AD" w:rsidR="007F0398" w:rsidRPr="001C41B3" w:rsidRDefault="0021013A" w:rsidP="003772A6">
      <w:pPr>
        <w:spacing w:after="120"/>
        <w:jc w:val="both"/>
        <w:rPr>
          <w:color w:val="000000" w:themeColor="text1"/>
          <w:szCs w:val="22"/>
        </w:rPr>
      </w:pPr>
      <w:r w:rsidRPr="001C41B3">
        <w:rPr>
          <w:color w:val="000000" w:themeColor="text1"/>
          <w:szCs w:val="22"/>
        </w:rPr>
        <w:t>Il peut également comprendre</w:t>
      </w:r>
      <w:r w:rsidR="007F0398" w:rsidRPr="001C41B3">
        <w:rPr>
          <w:color w:val="000000" w:themeColor="text1"/>
          <w:szCs w:val="22"/>
        </w:rPr>
        <w:t> :</w:t>
      </w:r>
    </w:p>
    <w:p w14:paraId="7F91E8FB" w14:textId="00F3649B" w:rsidR="007F0398" w:rsidRPr="001C41B3" w:rsidRDefault="007F0398" w:rsidP="007F0398">
      <w:pPr>
        <w:pStyle w:val="Paragraphedeliste"/>
        <w:numPr>
          <w:ilvl w:val="0"/>
          <w:numId w:val="1"/>
        </w:numPr>
        <w:spacing w:after="120"/>
        <w:jc w:val="both"/>
        <w:rPr>
          <w:color w:val="000000" w:themeColor="text1"/>
          <w:szCs w:val="22"/>
        </w:rPr>
      </w:pPr>
      <w:proofErr w:type="gramStart"/>
      <w:r w:rsidRPr="001C41B3">
        <w:rPr>
          <w:color w:val="000000" w:themeColor="text1"/>
          <w:szCs w:val="22"/>
        </w:rPr>
        <w:t>des</w:t>
      </w:r>
      <w:proofErr w:type="gramEnd"/>
      <w:r w:rsidRPr="001C41B3">
        <w:rPr>
          <w:color w:val="000000" w:themeColor="text1"/>
          <w:szCs w:val="22"/>
        </w:rPr>
        <w:t xml:space="preserve"> </w:t>
      </w:r>
      <w:r w:rsidR="0029658D" w:rsidRPr="001C41B3">
        <w:rPr>
          <w:color w:val="000000" w:themeColor="text1"/>
          <w:szCs w:val="22"/>
        </w:rPr>
        <w:t>analyse</w:t>
      </w:r>
      <w:r w:rsidRPr="001C41B3">
        <w:rPr>
          <w:color w:val="000000" w:themeColor="text1"/>
          <w:szCs w:val="22"/>
        </w:rPr>
        <w:t>s</w:t>
      </w:r>
      <w:r w:rsidR="0029658D" w:rsidRPr="001C41B3">
        <w:rPr>
          <w:color w:val="000000" w:themeColor="text1"/>
          <w:szCs w:val="22"/>
        </w:rPr>
        <w:t xml:space="preserve"> de séances observées</w:t>
      </w:r>
      <w:r w:rsidR="00E813F9" w:rsidRPr="001C41B3">
        <w:rPr>
          <w:color w:val="000000" w:themeColor="text1"/>
          <w:szCs w:val="22"/>
        </w:rPr>
        <w:t> ;</w:t>
      </w:r>
    </w:p>
    <w:p w14:paraId="3FAA1DD2" w14:textId="4AEF4D81" w:rsidR="007F0398" w:rsidRPr="001C41B3" w:rsidRDefault="007F0398" w:rsidP="007F0398">
      <w:pPr>
        <w:pStyle w:val="Paragraphedeliste"/>
        <w:numPr>
          <w:ilvl w:val="0"/>
          <w:numId w:val="1"/>
        </w:numPr>
        <w:spacing w:after="120"/>
        <w:jc w:val="both"/>
        <w:rPr>
          <w:color w:val="000000" w:themeColor="text1"/>
          <w:szCs w:val="22"/>
        </w:rPr>
      </w:pPr>
      <w:proofErr w:type="gramStart"/>
      <w:r w:rsidRPr="001C41B3">
        <w:rPr>
          <w:color w:val="000000" w:themeColor="text1"/>
          <w:szCs w:val="22"/>
        </w:rPr>
        <w:t>d</w:t>
      </w:r>
      <w:r w:rsidR="0029658D" w:rsidRPr="001C41B3">
        <w:rPr>
          <w:color w:val="000000" w:themeColor="text1"/>
          <w:szCs w:val="22"/>
        </w:rPr>
        <w:t>es</w:t>
      </w:r>
      <w:proofErr w:type="gramEnd"/>
      <w:r w:rsidR="0029658D" w:rsidRPr="001C41B3">
        <w:rPr>
          <w:color w:val="000000" w:themeColor="text1"/>
          <w:szCs w:val="22"/>
        </w:rPr>
        <w:t xml:space="preserve"> </w:t>
      </w:r>
      <w:r w:rsidR="00EC58AA" w:rsidRPr="001C41B3">
        <w:rPr>
          <w:color w:val="000000" w:themeColor="text1"/>
          <w:szCs w:val="22"/>
        </w:rPr>
        <w:t>extraits de références théoriques mobilisées</w:t>
      </w:r>
      <w:r w:rsidR="00E813F9" w:rsidRPr="001C41B3">
        <w:rPr>
          <w:color w:val="000000" w:themeColor="text1"/>
          <w:szCs w:val="22"/>
        </w:rPr>
        <w:t xml:space="preserve"> ; </w:t>
      </w:r>
    </w:p>
    <w:p w14:paraId="6191A320" w14:textId="31A2737A" w:rsidR="007F0398" w:rsidRPr="001C41B3" w:rsidRDefault="0029658D" w:rsidP="007F0398">
      <w:pPr>
        <w:pStyle w:val="Paragraphedeliste"/>
        <w:numPr>
          <w:ilvl w:val="0"/>
          <w:numId w:val="1"/>
        </w:numPr>
        <w:spacing w:after="120"/>
        <w:jc w:val="both"/>
        <w:rPr>
          <w:color w:val="000000" w:themeColor="text1"/>
          <w:szCs w:val="22"/>
        </w:rPr>
      </w:pPr>
      <w:proofErr w:type="gramStart"/>
      <w:r w:rsidRPr="001C41B3">
        <w:rPr>
          <w:color w:val="000000" w:themeColor="text1"/>
          <w:szCs w:val="22"/>
        </w:rPr>
        <w:t>des</w:t>
      </w:r>
      <w:proofErr w:type="gramEnd"/>
      <w:r w:rsidRPr="001C41B3">
        <w:rPr>
          <w:color w:val="000000" w:themeColor="text1"/>
          <w:szCs w:val="22"/>
        </w:rPr>
        <w:t xml:space="preserve"> productions d’élèves commentées</w:t>
      </w:r>
      <w:r w:rsidR="00E813F9" w:rsidRPr="001C41B3">
        <w:rPr>
          <w:color w:val="000000" w:themeColor="text1"/>
          <w:szCs w:val="22"/>
        </w:rPr>
        <w:t>.</w:t>
      </w:r>
    </w:p>
    <w:p w14:paraId="613E8A48" w14:textId="301C3251" w:rsidR="007F0398" w:rsidRPr="001C41B3" w:rsidRDefault="007F0398" w:rsidP="007F0398">
      <w:pPr>
        <w:pStyle w:val="Paragraphedeliste"/>
        <w:numPr>
          <w:ilvl w:val="0"/>
          <w:numId w:val="1"/>
        </w:numPr>
        <w:spacing w:after="120"/>
        <w:jc w:val="both"/>
        <w:rPr>
          <w:color w:val="000000" w:themeColor="text1"/>
          <w:szCs w:val="22"/>
        </w:rPr>
      </w:pPr>
      <w:proofErr w:type="gramStart"/>
      <w:r w:rsidRPr="001C41B3">
        <w:rPr>
          <w:color w:val="000000" w:themeColor="text1"/>
          <w:szCs w:val="22"/>
        </w:rPr>
        <w:lastRenderedPageBreak/>
        <w:t>des</w:t>
      </w:r>
      <w:proofErr w:type="gramEnd"/>
      <w:r w:rsidRPr="001C41B3">
        <w:rPr>
          <w:color w:val="000000" w:themeColor="text1"/>
          <w:szCs w:val="22"/>
        </w:rPr>
        <w:t xml:space="preserve"> rapports ou extraits de rapports par les différents visiteurs</w:t>
      </w:r>
      <w:r w:rsidR="0021013A" w:rsidRPr="001C41B3">
        <w:rPr>
          <w:color w:val="000000" w:themeColor="text1"/>
          <w:szCs w:val="22"/>
        </w:rPr>
        <w:t>.</w:t>
      </w:r>
    </w:p>
    <w:p w14:paraId="2BFEE249" w14:textId="5BAE7DB5" w:rsidR="00EC58AA" w:rsidRPr="001C41B3" w:rsidRDefault="007F0398" w:rsidP="003772A6">
      <w:pPr>
        <w:pStyle w:val="Paragraphedeliste"/>
        <w:numPr>
          <w:ilvl w:val="0"/>
          <w:numId w:val="1"/>
        </w:numPr>
        <w:spacing w:after="120"/>
        <w:jc w:val="both"/>
        <w:rPr>
          <w:color w:val="000000" w:themeColor="text1"/>
          <w:szCs w:val="22"/>
        </w:rPr>
      </w:pPr>
      <w:proofErr w:type="gramStart"/>
      <w:r w:rsidRPr="001C41B3">
        <w:rPr>
          <w:color w:val="000000" w:themeColor="text1"/>
          <w:szCs w:val="22"/>
        </w:rPr>
        <w:t>des</w:t>
      </w:r>
      <w:proofErr w:type="gramEnd"/>
      <w:r w:rsidRPr="001C41B3">
        <w:rPr>
          <w:color w:val="000000" w:themeColor="text1"/>
          <w:szCs w:val="22"/>
        </w:rPr>
        <w:t xml:space="preserve"> bilans personnels suite à des observations, des entretiens….</w:t>
      </w:r>
    </w:p>
    <w:p w14:paraId="4F1681B7" w14:textId="79F7C40E" w:rsidR="00EC58AA" w:rsidRPr="001C41B3" w:rsidRDefault="00EC58AA" w:rsidP="003772A6">
      <w:pPr>
        <w:spacing w:after="120"/>
        <w:jc w:val="both"/>
        <w:rPr>
          <w:color w:val="000000" w:themeColor="text1"/>
          <w:szCs w:val="22"/>
        </w:rPr>
      </w:pPr>
      <w:r w:rsidRPr="001C41B3">
        <w:rPr>
          <w:color w:val="000000" w:themeColor="text1"/>
          <w:szCs w:val="22"/>
        </w:rPr>
        <w:t xml:space="preserve">L’ensemble des éléments recueillis dans le portfolio doit permettre à </w:t>
      </w:r>
      <w:r w:rsidR="00E813F9" w:rsidRPr="001C41B3">
        <w:rPr>
          <w:color w:val="000000" w:themeColor="text1"/>
          <w:szCs w:val="22"/>
        </w:rPr>
        <w:t>l’étudiant ou l’étudiante</w:t>
      </w:r>
      <w:r w:rsidR="00741E5E" w:rsidRPr="001C41B3">
        <w:rPr>
          <w:color w:val="000000" w:themeColor="text1"/>
          <w:szCs w:val="22"/>
        </w:rPr>
        <w:t xml:space="preserve"> </w:t>
      </w:r>
      <w:r w:rsidRPr="001C41B3">
        <w:rPr>
          <w:color w:val="000000" w:themeColor="text1"/>
          <w:szCs w:val="22"/>
        </w:rPr>
        <w:t>de montrer le cheminement de la construction de compétences professionnelles.</w:t>
      </w:r>
    </w:p>
    <w:p w14:paraId="4A01D801" w14:textId="4B3C5233" w:rsidR="003D4AAD" w:rsidRPr="001C41B3" w:rsidRDefault="003D4AAD" w:rsidP="003772A6">
      <w:pPr>
        <w:spacing w:after="120"/>
        <w:jc w:val="both"/>
        <w:rPr>
          <w:color w:val="000000" w:themeColor="text1"/>
          <w:szCs w:val="22"/>
        </w:rPr>
      </w:pPr>
      <w:r w:rsidRPr="001C41B3">
        <w:rPr>
          <w:color w:val="000000" w:themeColor="text1"/>
          <w:szCs w:val="22"/>
        </w:rPr>
        <w:t xml:space="preserve">Son organisation </w:t>
      </w:r>
      <w:r w:rsidR="0070776E" w:rsidRPr="001C41B3">
        <w:rPr>
          <w:color w:val="000000" w:themeColor="text1"/>
          <w:szCs w:val="22"/>
        </w:rPr>
        <w:t>–</w:t>
      </w:r>
      <w:r w:rsidRPr="001C41B3">
        <w:rPr>
          <w:color w:val="000000" w:themeColor="text1"/>
          <w:szCs w:val="22"/>
        </w:rPr>
        <w:t xml:space="preserve"> </w:t>
      </w:r>
      <w:r w:rsidR="0070776E" w:rsidRPr="001C41B3">
        <w:rPr>
          <w:color w:val="000000" w:themeColor="text1"/>
          <w:szCs w:val="22"/>
        </w:rPr>
        <w:t>qui est de la responsabilité de</w:t>
      </w:r>
      <w:r w:rsidR="00DF02FC" w:rsidRPr="001C41B3">
        <w:rPr>
          <w:color w:val="000000" w:themeColor="text1"/>
          <w:szCs w:val="22"/>
        </w:rPr>
        <w:t xml:space="preserve"> </w:t>
      </w:r>
      <w:r w:rsidR="00E813F9" w:rsidRPr="001C41B3">
        <w:rPr>
          <w:color w:val="000000" w:themeColor="text1"/>
          <w:szCs w:val="22"/>
        </w:rPr>
        <w:t xml:space="preserve">l’étudiant ou </w:t>
      </w:r>
      <w:r w:rsidR="001C41B3">
        <w:rPr>
          <w:color w:val="000000" w:themeColor="text1"/>
          <w:szCs w:val="22"/>
        </w:rPr>
        <w:t xml:space="preserve">de </w:t>
      </w:r>
      <w:r w:rsidR="00E813F9" w:rsidRPr="001C41B3">
        <w:rPr>
          <w:color w:val="000000" w:themeColor="text1"/>
          <w:szCs w:val="22"/>
        </w:rPr>
        <w:t>l’étudiante</w:t>
      </w:r>
      <w:r w:rsidR="00DF02FC" w:rsidRPr="001C41B3">
        <w:rPr>
          <w:color w:val="000000" w:themeColor="text1"/>
          <w:szCs w:val="22"/>
        </w:rPr>
        <w:t xml:space="preserve"> –</w:t>
      </w:r>
      <w:r w:rsidR="00EC58AA" w:rsidRPr="001C41B3">
        <w:rPr>
          <w:color w:val="000000" w:themeColor="text1"/>
          <w:szCs w:val="22"/>
        </w:rPr>
        <w:t xml:space="preserve"> est </w:t>
      </w:r>
      <w:r w:rsidR="00DF02FC" w:rsidRPr="001C41B3">
        <w:rPr>
          <w:color w:val="000000" w:themeColor="text1"/>
          <w:szCs w:val="22"/>
        </w:rPr>
        <w:t>reliée aux situations intégratrices appelant à s’appuyer sur le stage</w:t>
      </w:r>
      <w:r w:rsidR="0070776E" w:rsidRPr="001C41B3">
        <w:rPr>
          <w:color w:val="000000" w:themeColor="text1"/>
          <w:szCs w:val="22"/>
        </w:rPr>
        <w:t>.</w:t>
      </w:r>
    </w:p>
    <w:p w14:paraId="633F0A2F" w14:textId="2116AF78" w:rsidR="00FF2551" w:rsidRPr="001C41B3" w:rsidRDefault="0029658D" w:rsidP="0029658D">
      <w:pPr>
        <w:spacing w:after="120"/>
        <w:jc w:val="both"/>
        <w:rPr>
          <w:color w:val="000000" w:themeColor="text1"/>
          <w:szCs w:val="22"/>
        </w:rPr>
      </w:pPr>
      <w:r w:rsidRPr="001C41B3">
        <w:rPr>
          <w:color w:val="000000" w:themeColor="text1"/>
          <w:szCs w:val="22"/>
        </w:rPr>
        <w:t>Il contribue ainsi à la construction des compétences professionnelles du futur professeur des écoles.</w:t>
      </w:r>
    </w:p>
    <w:p w14:paraId="7E5652ED" w14:textId="77777777" w:rsidR="00FF2551" w:rsidRPr="001C41B3" w:rsidRDefault="00FF2551" w:rsidP="0029658D">
      <w:pPr>
        <w:spacing w:after="120"/>
        <w:jc w:val="both"/>
        <w:rPr>
          <w:color w:val="000000" w:themeColor="text1"/>
          <w:szCs w:val="22"/>
        </w:rPr>
      </w:pPr>
    </w:p>
    <w:p w14:paraId="2179E3E7" w14:textId="5D33C8EA" w:rsidR="002C5AD8" w:rsidRPr="001C41B3" w:rsidRDefault="002C5AD8" w:rsidP="002C5AD8">
      <w:pPr>
        <w:pStyle w:val="Titre1"/>
        <w:rPr>
          <w:color w:val="000000" w:themeColor="text1"/>
          <w:sz w:val="24"/>
          <w:szCs w:val="22"/>
        </w:rPr>
      </w:pPr>
      <w:bookmarkStart w:id="20" w:name="_Toc138914753"/>
      <w:r w:rsidRPr="001C41B3">
        <w:rPr>
          <w:color w:val="000000" w:themeColor="text1"/>
        </w:rPr>
        <w:t>Evaluation</w:t>
      </w:r>
      <w:r w:rsidR="007D2960" w:rsidRPr="001C41B3">
        <w:rPr>
          <w:color w:val="000000" w:themeColor="text1"/>
        </w:rPr>
        <w:t xml:space="preserve"> du stage</w:t>
      </w:r>
      <w:bookmarkEnd w:id="20"/>
    </w:p>
    <w:p w14:paraId="14867278" w14:textId="4393E963" w:rsidR="0029658D" w:rsidRPr="001C41B3" w:rsidRDefault="002C5AD8" w:rsidP="002C5AD8">
      <w:pPr>
        <w:pStyle w:val="Titre2"/>
      </w:pPr>
      <w:bookmarkStart w:id="21" w:name="_Toc138914754"/>
      <w:r w:rsidRPr="001C41B3">
        <w:t xml:space="preserve">a. SI </w:t>
      </w:r>
      <w:r w:rsidR="00BB59A6" w:rsidRPr="001C41B3">
        <w:t>9.</w:t>
      </w:r>
      <w:r w:rsidRPr="001C41B3">
        <w:t>3</w:t>
      </w:r>
      <w:r w:rsidR="00D01F69" w:rsidRPr="001C41B3">
        <w:t xml:space="preserve"> – </w:t>
      </w:r>
      <w:r w:rsidR="00C206D8" w:rsidRPr="001C41B3">
        <w:t>Analyser une séquence d’enseignement-apprentissage</w:t>
      </w:r>
      <w:bookmarkEnd w:id="21"/>
    </w:p>
    <w:p w14:paraId="04E20FA2" w14:textId="11F4E5FF" w:rsidR="0029658D" w:rsidRPr="001C41B3" w:rsidRDefault="00BA4DA7" w:rsidP="002C5AD8">
      <w:pPr>
        <w:jc w:val="both"/>
        <w:rPr>
          <w:color w:val="000000" w:themeColor="text1"/>
        </w:rPr>
      </w:pPr>
      <w:r w:rsidRPr="001C41B3">
        <w:rPr>
          <w:color w:val="000000" w:themeColor="text1"/>
        </w:rPr>
        <w:t>La tâche de cette situation intégratrice est</w:t>
      </w:r>
      <w:r w:rsidR="0029658D" w:rsidRPr="001C41B3">
        <w:rPr>
          <w:color w:val="000000" w:themeColor="text1"/>
        </w:rPr>
        <w:t xml:space="preserve"> </w:t>
      </w:r>
      <w:r w:rsidR="007A28E2" w:rsidRPr="001C41B3">
        <w:rPr>
          <w:color w:val="000000" w:themeColor="text1"/>
        </w:rPr>
        <w:t xml:space="preserve">l’analyse </w:t>
      </w:r>
      <w:r w:rsidR="00D70120" w:rsidRPr="001C41B3">
        <w:rPr>
          <w:color w:val="000000" w:themeColor="text1"/>
        </w:rPr>
        <w:t xml:space="preserve">d’une séquence d’apprentissage mise en œuvre en tout ou partie par l’étudiant ou l’étudiante. Cette analyse </w:t>
      </w:r>
      <w:r w:rsidR="007A28E2" w:rsidRPr="001C41B3">
        <w:rPr>
          <w:color w:val="000000" w:themeColor="text1"/>
        </w:rPr>
        <w:t>pren</w:t>
      </w:r>
      <w:r w:rsidR="00D70120" w:rsidRPr="001C41B3">
        <w:rPr>
          <w:color w:val="000000" w:themeColor="text1"/>
        </w:rPr>
        <w:t>d</w:t>
      </w:r>
      <w:r w:rsidR="007A28E2" w:rsidRPr="001C41B3">
        <w:rPr>
          <w:color w:val="000000" w:themeColor="text1"/>
        </w:rPr>
        <w:t xml:space="preserve"> </w:t>
      </w:r>
      <w:r w:rsidRPr="001C41B3">
        <w:rPr>
          <w:color w:val="000000" w:themeColor="text1"/>
        </w:rPr>
        <w:t xml:space="preserve">notamment </w:t>
      </w:r>
      <w:r w:rsidR="007A28E2" w:rsidRPr="001C41B3">
        <w:rPr>
          <w:color w:val="000000" w:themeColor="text1"/>
        </w:rPr>
        <w:t>en compte l'explicitation de l'enseignement</w:t>
      </w:r>
      <w:r w:rsidR="00D70120" w:rsidRPr="001C41B3">
        <w:rPr>
          <w:color w:val="000000" w:themeColor="text1"/>
        </w:rPr>
        <w:t xml:space="preserve"> et l’illustre</w:t>
      </w:r>
      <w:r w:rsidR="007A28E2" w:rsidRPr="001C41B3">
        <w:rPr>
          <w:color w:val="000000" w:themeColor="text1"/>
        </w:rPr>
        <w:t>.</w:t>
      </w:r>
    </w:p>
    <w:p w14:paraId="6F7E6981" w14:textId="050E626F" w:rsidR="0029658D" w:rsidRPr="001C41B3" w:rsidRDefault="00D70120" w:rsidP="0029658D">
      <w:pPr>
        <w:spacing w:after="120"/>
        <w:jc w:val="both"/>
        <w:rPr>
          <w:rFonts w:cs="Arial"/>
          <w:color w:val="000000" w:themeColor="text1"/>
          <w:szCs w:val="18"/>
        </w:rPr>
      </w:pPr>
      <w:r w:rsidRPr="001C41B3">
        <w:rPr>
          <w:rFonts w:cs="Arial"/>
          <w:color w:val="000000" w:themeColor="text1"/>
          <w:szCs w:val="18"/>
        </w:rPr>
        <w:t xml:space="preserve">Elle </w:t>
      </w:r>
      <w:r w:rsidR="0029658D" w:rsidRPr="001C41B3">
        <w:rPr>
          <w:rFonts w:cs="Arial"/>
          <w:color w:val="000000" w:themeColor="text1"/>
          <w:szCs w:val="18"/>
        </w:rPr>
        <w:t xml:space="preserve">devra </w:t>
      </w:r>
      <w:r w:rsidR="00BA4DA7" w:rsidRPr="001C41B3">
        <w:rPr>
          <w:rFonts w:cs="Arial"/>
          <w:color w:val="000000" w:themeColor="text1"/>
          <w:szCs w:val="18"/>
        </w:rPr>
        <w:t>se situer par rapport</w:t>
      </w:r>
      <w:r w:rsidR="00A944F1" w:rsidRPr="001C41B3">
        <w:rPr>
          <w:rFonts w:cs="Arial"/>
          <w:color w:val="000000" w:themeColor="text1"/>
          <w:szCs w:val="18"/>
        </w:rPr>
        <w:t> :</w:t>
      </w:r>
    </w:p>
    <w:p w14:paraId="5FA267C8" w14:textId="0D940B2A" w:rsidR="0029658D" w:rsidRPr="001C41B3" w:rsidRDefault="00CB0608" w:rsidP="0029658D">
      <w:pPr>
        <w:numPr>
          <w:ilvl w:val="0"/>
          <w:numId w:val="1"/>
        </w:numPr>
        <w:spacing w:after="120"/>
        <w:jc w:val="both"/>
        <w:rPr>
          <w:rFonts w:cs="Arial"/>
          <w:color w:val="000000" w:themeColor="text1"/>
          <w:szCs w:val="18"/>
        </w:rPr>
      </w:pPr>
      <w:proofErr w:type="gramStart"/>
      <w:r w:rsidRPr="001C41B3">
        <w:rPr>
          <w:rFonts w:cs="Arial"/>
          <w:color w:val="000000" w:themeColor="text1"/>
          <w:szCs w:val="18"/>
        </w:rPr>
        <w:t>a</w:t>
      </w:r>
      <w:r w:rsidR="00E66E77" w:rsidRPr="001C41B3">
        <w:rPr>
          <w:rFonts w:cs="Arial"/>
          <w:color w:val="000000" w:themeColor="text1"/>
          <w:szCs w:val="18"/>
        </w:rPr>
        <w:t>ux</w:t>
      </w:r>
      <w:proofErr w:type="gramEnd"/>
      <w:r w:rsidR="0029658D" w:rsidRPr="001C41B3">
        <w:rPr>
          <w:rFonts w:cs="Arial"/>
          <w:color w:val="000000" w:themeColor="text1"/>
          <w:szCs w:val="18"/>
        </w:rPr>
        <w:t xml:space="preserve"> programmes du premier</w:t>
      </w:r>
      <w:r w:rsidR="007A28E2" w:rsidRPr="001C41B3">
        <w:rPr>
          <w:rFonts w:cs="Arial"/>
          <w:color w:val="000000" w:themeColor="text1"/>
          <w:szCs w:val="18"/>
        </w:rPr>
        <w:t xml:space="preserve"> degré actuellement en vigueur </w:t>
      </w:r>
      <w:r w:rsidR="00BA4DA7" w:rsidRPr="001C41B3">
        <w:rPr>
          <w:rFonts w:cs="Arial"/>
          <w:color w:val="000000" w:themeColor="text1"/>
          <w:szCs w:val="18"/>
        </w:rPr>
        <w:t>au moment du stage ;</w:t>
      </w:r>
    </w:p>
    <w:p w14:paraId="74744F7A" w14:textId="4796AA6C" w:rsidR="007A28E2" w:rsidRPr="001C41B3" w:rsidRDefault="00CB0608" w:rsidP="0029658D">
      <w:pPr>
        <w:numPr>
          <w:ilvl w:val="0"/>
          <w:numId w:val="1"/>
        </w:numPr>
        <w:spacing w:after="120"/>
        <w:jc w:val="both"/>
        <w:rPr>
          <w:rFonts w:cs="Arial"/>
          <w:color w:val="000000" w:themeColor="text1"/>
          <w:szCs w:val="18"/>
        </w:rPr>
      </w:pPr>
      <w:proofErr w:type="gramStart"/>
      <w:r w:rsidRPr="001C41B3">
        <w:rPr>
          <w:rFonts w:cs="Arial"/>
          <w:color w:val="000000" w:themeColor="text1"/>
          <w:szCs w:val="18"/>
        </w:rPr>
        <w:t>aux</w:t>
      </w:r>
      <w:proofErr w:type="gramEnd"/>
      <w:r w:rsidRPr="001C41B3">
        <w:rPr>
          <w:rFonts w:cs="Arial"/>
          <w:color w:val="000000" w:themeColor="text1"/>
          <w:szCs w:val="18"/>
        </w:rPr>
        <w:t xml:space="preserve"> </w:t>
      </w:r>
      <w:r w:rsidR="0029658D" w:rsidRPr="001C41B3">
        <w:rPr>
          <w:rFonts w:cs="Arial"/>
          <w:color w:val="000000" w:themeColor="text1"/>
          <w:szCs w:val="18"/>
        </w:rPr>
        <w:t>compétences de</w:t>
      </w:r>
      <w:r w:rsidR="001D5720" w:rsidRPr="001C41B3">
        <w:rPr>
          <w:rFonts w:cs="Arial"/>
          <w:color w:val="000000" w:themeColor="text1"/>
          <w:szCs w:val="18"/>
        </w:rPr>
        <w:t>s</w:t>
      </w:r>
      <w:r w:rsidR="0029658D" w:rsidRPr="001C41B3">
        <w:rPr>
          <w:rFonts w:cs="Arial"/>
          <w:color w:val="000000" w:themeColor="text1"/>
          <w:szCs w:val="18"/>
        </w:rPr>
        <w:t xml:space="preserve"> métiers du professorat et de l’éducation</w:t>
      </w:r>
      <w:r w:rsidR="007A28E2" w:rsidRPr="001C41B3">
        <w:rPr>
          <w:rFonts w:cs="Arial"/>
          <w:color w:val="000000" w:themeColor="text1"/>
          <w:szCs w:val="18"/>
        </w:rPr>
        <w:t xml:space="preserve"> telles qu’elles sont reprise</w:t>
      </w:r>
      <w:r w:rsidRPr="001C41B3">
        <w:rPr>
          <w:rFonts w:cs="Arial"/>
          <w:color w:val="000000" w:themeColor="text1"/>
          <w:szCs w:val="18"/>
        </w:rPr>
        <w:t>s</w:t>
      </w:r>
      <w:r w:rsidR="007A28E2" w:rsidRPr="001C41B3">
        <w:rPr>
          <w:rFonts w:cs="Arial"/>
          <w:color w:val="000000" w:themeColor="text1"/>
          <w:szCs w:val="18"/>
        </w:rPr>
        <w:t xml:space="preserve"> dans le document cadre « former l’enseignant du 21 siècle »</w:t>
      </w:r>
      <w:r w:rsidR="007E6D65" w:rsidRPr="001C41B3">
        <w:rPr>
          <w:rFonts w:cs="Arial"/>
          <w:color w:val="000000" w:themeColor="text1"/>
          <w:szCs w:val="18"/>
        </w:rPr>
        <w:t> ;</w:t>
      </w:r>
    </w:p>
    <w:p w14:paraId="2D19E3C6" w14:textId="43B3C7CC" w:rsidR="0029658D" w:rsidRPr="001C41B3" w:rsidRDefault="00CB0608" w:rsidP="0029658D">
      <w:pPr>
        <w:numPr>
          <w:ilvl w:val="0"/>
          <w:numId w:val="1"/>
        </w:numPr>
        <w:spacing w:after="120"/>
        <w:jc w:val="both"/>
        <w:rPr>
          <w:rFonts w:cs="Arial"/>
          <w:color w:val="000000" w:themeColor="text1"/>
          <w:szCs w:val="18"/>
        </w:rPr>
      </w:pPr>
      <w:proofErr w:type="gramStart"/>
      <w:r w:rsidRPr="001C41B3">
        <w:rPr>
          <w:rFonts w:cs="Arial"/>
          <w:color w:val="000000" w:themeColor="text1"/>
          <w:szCs w:val="18"/>
        </w:rPr>
        <w:t>aux</w:t>
      </w:r>
      <w:proofErr w:type="gramEnd"/>
      <w:r w:rsidR="007A28E2" w:rsidRPr="001C41B3">
        <w:rPr>
          <w:rFonts w:cs="Arial"/>
          <w:color w:val="000000" w:themeColor="text1"/>
          <w:szCs w:val="18"/>
        </w:rPr>
        <w:t xml:space="preserve"> attendus de fin de formation initiale du Master MEEF 1</w:t>
      </w:r>
      <w:r w:rsidR="007A28E2" w:rsidRPr="001C41B3">
        <w:rPr>
          <w:rFonts w:cs="Arial"/>
          <w:color w:val="000000" w:themeColor="text1"/>
          <w:szCs w:val="18"/>
          <w:vertAlign w:val="superscript"/>
        </w:rPr>
        <w:t>er</w:t>
      </w:r>
      <w:r w:rsidR="007A28E2" w:rsidRPr="001C41B3">
        <w:rPr>
          <w:rFonts w:cs="Arial"/>
          <w:color w:val="000000" w:themeColor="text1"/>
          <w:szCs w:val="18"/>
        </w:rPr>
        <w:t xml:space="preserve"> degré.</w:t>
      </w:r>
    </w:p>
    <w:p w14:paraId="4E710CC8" w14:textId="27E176D8" w:rsidR="00BB59A6" w:rsidRPr="001C41B3" w:rsidRDefault="00E813F9" w:rsidP="00BB59A6">
      <w:pPr>
        <w:spacing w:after="120"/>
        <w:jc w:val="both"/>
        <w:rPr>
          <w:color w:val="000000" w:themeColor="text1"/>
        </w:rPr>
      </w:pPr>
      <w:r w:rsidRPr="001C41B3">
        <w:rPr>
          <w:rFonts w:cs="Arial"/>
          <w:color w:val="000000" w:themeColor="text1"/>
          <w:szCs w:val="18"/>
        </w:rPr>
        <w:t>L’étudiant ou l’étudiante</w:t>
      </w:r>
      <w:r w:rsidR="0029658D" w:rsidRPr="001C41B3">
        <w:rPr>
          <w:rFonts w:cs="Arial"/>
          <w:color w:val="000000" w:themeColor="text1"/>
          <w:szCs w:val="18"/>
        </w:rPr>
        <w:t xml:space="preserve"> décrit et analyse le fonctionnement et les éventuels dysfonctionnements rencontrés. Il s’attache notamment à </w:t>
      </w:r>
      <w:r w:rsidR="00D70120" w:rsidRPr="001C41B3">
        <w:rPr>
          <w:rFonts w:cs="Arial"/>
          <w:color w:val="000000" w:themeColor="text1"/>
          <w:szCs w:val="18"/>
        </w:rPr>
        <w:t xml:space="preserve">déterminer </w:t>
      </w:r>
      <w:r w:rsidR="0029658D" w:rsidRPr="001C41B3">
        <w:rPr>
          <w:rFonts w:cs="Arial"/>
          <w:color w:val="000000" w:themeColor="text1"/>
          <w:szCs w:val="18"/>
        </w:rPr>
        <w:t>les raisons qui peuvent expliquer l’écart entre ce qu’il avait prévu de faire et ce qu’il a réellement effectué. La qualité de la réflexivité est l’un des critères d’évalua</w:t>
      </w:r>
      <w:r w:rsidR="00E14710" w:rsidRPr="001C41B3">
        <w:rPr>
          <w:rFonts w:cs="Arial"/>
          <w:color w:val="000000" w:themeColor="text1"/>
          <w:szCs w:val="18"/>
        </w:rPr>
        <w:t>tion</w:t>
      </w:r>
      <w:r w:rsidR="0069639A" w:rsidRPr="001C41B3">
        <w:rPr>
          <w:rFonts w:cs="Arial"/>
          <w:color w:val="000000" w:themeColor="text1"/>
          <w:szCs w:val="18"/>
        </w:rPr>
        <w:t>.</w:t>
      </w:r>
    </w:p>
    <w:p w14:paraId="27BB977D" w14:textId="39AD449C" w:rsidR="00DD0FDE" w:rsidRPr="001C41B3" w:rsidRDefault="00BB59A6" w:rsidP="00BB59A6">
      <w:pPr>
        <w:pStyle w:val="Titre2"/>
      </w:pPr>
      <w:bookmarkStart w:id="22" w:name="_Toc138914755"/>
      <w:r w:rsidRPr="001C41B3">
        <w:t xml:space="preserve">b. SI 10.3 </w:t>
      </w:r>
      <w:r w:rsidR="00DD0FDE" w:rsidRPr="001C41B3">
        <w:t xml:space="preserve">– </w:t>
      </w:r>
      <w:r w:rsidRPr="001C41B3">
        <w:t>Rendre compte du développement de ses compétences professionnelles</w:t>
      </w:r>
      <w:bookmarkEnd w:id="22"/>
      <w:r w:rsidRPr="001C41B3">
        <w:t xml:space="preserve"> </w:t>
      </w:r>
    </w:p>
    <w:p w14:paraId="7BEB8187" w14:textId="02CCBE5F" w:rsidR="006C3ABE" w:rsidRPr="001C41B3" w:rsidRDefault="002C5AD8" w:rsidP="00DD0FDE">
      <w:pPr>
        <w:spacing w:after="120"/>
        <w:jc w:val="both"/>
        <w:rPr>
          <w:b/>
          <w:bCs/>
          <w:color w:val="000000" w:themeColor="text1"/>
          <w:szCs w:val="22"/>
        </w:rPr>
      </w:pPr>
      <w:r w:rsidRPr="001C41B3">
        <w:rPr>
          <w:color w:val="000000" w:themeColor="text1"/>
          <w:szCs w:val="22"/>
        </w:rPr>
        <w:t xml:space="preserve">Cette tâche s’effectue </w:t>
      </w:r>
      <w:r w:rsidR="00DF02FC" w:rsidRPr="001C41B3">
        <w:rPr>
          <w:color w:val="000000" w:themeColor="text1"/>
          <w:szCs w:val="22"/>
        </w:rPr>
        <w:t xml:space="preserve">– pour les EPR et les EPA – </w:t>
      </w:r>
      <w:r w:rsidRPr="001C41B3">
        <w:rPr>
          <w:color w:val="000000" w:themeColor="text1"/>
          <w:szCs w:val="22"/>
        </w:rPr>
        <w:t>sous la forme d’une soutenance</w:t>
      </w:r>
      <w:r w:rsidR="00DF02FC" w:rsidRPr="001C41B3">
        <w:rPr>
          <w:color w:val="000000" w:themeColor="text1"/>
          <w:szCs w:val="22"/>
        </w:rPr>
        <w:t>. Elle s’appui</w:t>
      </w:r>
      <w:r w:rsidRPr="001C41B3">
        <w:rPr>
          <w:color w:val="000000" w:themeColor="text1"/>
          <w:szCs w:val="22"/>
        </w:rPr>
        <w:t>e</w:t>
      </w:r>
      <w:r w:rsidR="006C3ABE" w:rsidRPr="001C41B3">
        <w:rPr>
          <w:color w:val="000000" w:themeColor="text1"/>
          <w:szCs w:val="22"/>
        </w:rPr>
        <w:t xml:space="preserve"> sur l’ensemble des périodes de stages effectuées au cours de l’année universitaire</w:t>
      </w:r>
      <w:r w:rsidRPr="001C41B3">
        <w:rPr>
          <w:color w:val="000000" w:themeColor="text1"/>
          <w:szCs w:val="22"/>
        </w:rPr>
        <w:t>.</w:t>
      </w:r>
    </w:p>
    <w:p w14:paraId="4C720D42" w14:textId="45788AA2" w:rsidR="0029658D" w:rsidRPr="001C41B3" w:rsidRDefault="002C5AD8" w:rsidP="00E14710">
      <w:pPr>
        <w:spacing w:after="120"/>
        <w:jc w:val="both"/>
        <w:rPr>
          <w:rFonts w:cs="Arial"/>
          <w:color w:val="000000" w:themeColor="text1"/>
          <w:szCs w:val="18"/>
        </w:rPr>
      </w:pPr>
      <w:r w:rsidRPr="001C41B3">
        <w:rPr>
          <w:rFonts w:cs="Arial"/>
          <w:color w:val="000000" w:themeColor="text1"/>
          <w:szCs w:val="18"/>
        </w:rPr>
        <w:t>Cette soutenance</w:t>
      </w:r>
      <w:r w:rsidR="0029658D" w:rsidRPr="001C41B3">
        <w:rPr>
          <w:rFonts w:cs="Arial"/>
          <w:color w:val="000000" w:themeColor="text1"/>
          <w:szCs w:val="18"/>
        </w:rPr>
        <w:t xml:space="preserve"> comprend deux temps : présentation (15 minu</w:t>
      </w:r>
      <w:r w:rsidR="00323C4B" w:rsidRPr="001C41B3">
        <w:rPr>
          <w:rFonts w:cs="Arial"/>
          <w:color w:val="000000" w:themeColor="text1"/>
          <w:szCs w:val="18"/>
        </w:rPr>
        <w:t xml:space="preserve">tes), entretien avec </w:t>
      </w:r>
      <w:r w:rsidR="00E14710" w:rsidRPr="001C41B3">
        <w:rPr>
          <w:rFonts w:cs="Arial"/>
          <w:color w:val="000000" w:themeColor="text1"/>
          <w:szCs w:val="18"/>
        </w:rPr>
        <w:t xml:space="preserve">la commission </w:t>
      </w:r>
      <w:r w:rsidR="00323C4B" w:rsidRPr="001C41B3">
        <w:rPr>
          <w:rFonts w:cs="Arial"/>
          <w:color w:val="000000" w:themeColor="text1"/>
          <w:szCs w:val="18"/>
        </w:rPr>
        <w:t>(30</w:t>
      </w:r>
      <w:r w:rsidR="0029658D" w:rsidRPr="001C41B3">
        <w:rPr>
          <w:rFonts w:cs="Arial"/>
          <w:color w:val="000000" w:themeColor="text1"/>
          <w:szCs w:val="18"/>
        </w:rPr>
        <w:t xml:space="preserve"> minutes).</w:t>
      </w:r>
    </w:p>
    <w:p w14:paraId="4E7368F4" w14:textId="004BA961" w:rsidR="0029658D" w:rsidRPr="001C41B3" w:rsidRDefault="0029658D" w:rsidP="0029658D">
      <w:pPr>
        <w:spacing w:after="120"/>
        <w:jc w:val="both"/>
        <w:rPr>
          <w:rFonts w:cs="Arial"/>
          <w:color w:val="000000" w:themeColor="text1"/>
          <w:szCs w:val="18"/>
        </w:rPr>
      </w:pPr>
      <w:r w:rsidRPr="001C41B3">
        <w:rPr>
          <w:rFonts w:cs="Arial"/>
          <w:color w:val="000000" w:themeColor="text1"/>
          <w:szCs w:val="18"/>
        </w:rPr>
        <w:t xml:space="preserve">Les questions de la commission </w:t>
      </w:r>
      <w:r w:rsidR="00DF02FC" w:rsidRPr="001C41B3">
        <w:rPr>
          <w:rFonts w:cs="Arial"/>
          <w:color w:val="000000" w:themeColor="text1"/>
          <w:szCs w:val="18"/>
        </w:rPr>
        <w:t xml:space="preserve">de soutenance </w:t>
      </w:r>
      <w:r w:rsidR="00DD0FDE" w:rsidRPr="001C41B3">
        <w:rPr>
          <w:rFonts w:cs="Arial"/>
          <w:color w:val="000000" w:themeColor="text1"/>
          <w:szCs w:val="18"/>
        </w:rPr>
        <w:t>partent du propos et des documents produit</w:t>
      </w:r>
      <w:r w:rsidR="00CB0608" w:rsidRPr="001C41B3">
        <w:rPr>
          <w:rFonts w:cs="Arial"/>
          <w:color w:val="000000" w:themeColor="text1"/>
          <w:szCs w:val="18"/>
        </w:rPr>
        <w:t>s</w:t>
      </w:r>
      <w:r w:rsidR="00DD0FDE" w:rsidRPr="001C41B3">
        <w:rPr>
          <w:rFonts w:cs="Arial"/>
          <w:color w:val="000000" w:themeColor="text1"/>
          <w:szCs w:val="18"/>
        </w:rPr>
        <w:t xml:space="preserve"> par </w:t>
      </w:r>
      <w:r w:rsidR="00E813F9" w:rsidRPr="001C41B3">
        <w:rPr>
          <w:rFonts w:cs="Arial"/>
          <w:color w:val="000000" w:themeColor="text1"/>
          <w:szCs w:val="18"/>
        </w:rPr>
        <w:t>l’étudiant ou l’étudiante</w:t>
      </w:r>
      <w:r w:rsidR="00DD0FDE" w:rsidRPr="001C41B3">
        <w:rPr>
          <w:rFonts w:cs="Arial"/>
          <w:color w:val="000000" w:themeColor="text1"/>
          <w:szCs w:val="18"/>
        </w:rPr>
        <w:t>, mais peuvent également concerner</w:t>
      </w:r>
      <w:r w:rsidRPr="001C41B3">
        <w:rPr>
          <w:rFonts w:cs="Arial"/>
          <w:color w:val="000000" w:themeColor="text1"/>
          <w:szCs w:val="18"/>
        </w:rPr>
        <w:t xml:space="preserve"> l’école et le métier d’enseignant. Les réponses de </w:t>
      </w:r>
      <w:r w:rsidR="00E813F9" w:rsidRPr="001C41B3">
        <w:rPr>
          <w:rFonts w:cs="Arial"/>
          <w:color w:val="000000" w:themeColor="text1"/>
          <w:szCs w:val="18"/>
        </w:rPr>
        <w:t>l’étudiant ou l’étudiante</w:t>
      </w:r>
      <w:r w:rsidRPr="001C41B3">
        <w:rPr>
          <w:rFonts w:cs="Arial"/>
          <w:color w:val="000000" w:themeColor="text1"/>
          <w:szCs w:val="18"/>
        </w:rPr>
        <w:t xml:space="preserve"> s’appuieront sur l’ensemble du portfolio</w:t>
      </w:r>
      <w:r w:rsidR="006C3ABE" w:rsidRPr="001C41B3">
        <w:rPr>
          <w:rFonts w:cs="Arial"/>
          <w:color w:val="000000" w:themeColor="text1"/>
          <w:szCs w:val="18"/>
        </w:rPr>
        <w:t>, ce dernier incluant l</w:t>
      </w:r>
      <w:r w:rsidR="00535BB4" w:rsidRPr="001C41B3">
        <w:rPr>
          <w:rFonts w:cs="Arial"/>
          <w:color w:val="000000" w:themeColor="text1"/>
          <w:szCs w:val="18"/>
        </w:rPr>
        <w:t>’ensemble des périodes de stage</w:t>
      </w:r>
      <w:r w:rsidRPr="001C41B3">
        <w:rPr>
          <w:rFonts w:cs="Arial"/>
          <w:color w:val="000000" w:themeColor="text1"/>
          <w:szCs w:val="18"/>
        </w:rPr>
        <w:t>.</w:t>
      </w:r>
    </w:p>
    <w:p w14:paraId="678BB7DC" w14:textId="0AC60F61" w:rsidR="00FF2551" w:rsidRPr="001C41B3" w:rsidRDefault="00E14710" w:rsidP="009B7AE6">
      <w:pPr>
        <w:spacing w:after="120"/>
        <w:jc w:val="both"/>
        <w:rPr>
          <w:rFonts w:cs="Calibri"/>
          <w:color w:val="000000" w:themeColor="text1"/>
          <w:szCs w:val="18"/>
        </w:rPr>
      </w:pPr>
      <w:r w:rsidRPr="001C41B3">
        <w:rPr>
          <w:rFonts w:cs="Arial"/>
          <w:color w:val="000000" w:themeColor="text1"/>
          <w:szCs w:val="18"/>
        </w:rPr>
        <w:t>L</w:t>
      </w:r>
      <w:r w:rsidR="0029658D" w:rsidRPr="001C41B3">
        <w:rPr>
          <w:rFonts w:cs="Arial"/>
          <w:color w:val="000000" w:themeColor="text1"/>
          <w:szCs w:val="18"/>
        </w:rPr>
        <w:t>a soutenance prend aussi en compte l’ensemble du parcours de formation du stagiaire</w:t>
      </w:r>
      <w:r w:rsidR="00FF2551" w:rsidRPr="001C41B3">
        <w:rPr>
          <w:rFonts w:cs="Arial"/>
          <w:color w:val="000000" w:themeColor="text1"/>
          <w:szCs w:val="18"/>
        </w:rPr>
        <w:t>.</w:t>
      </w:r>
      <w:r w:rsidR="000F6F9F" w:rsidRPr="001C41B3">
        <w:rPr>
          <w:rFonts w:cs="Arial"/>
          <w:color w:val="000000" w:themeColor="text1"/>
          <w:szCs w:val="18"/>
        </w:rPr>
        <w:t xml:space="preserve"> Pour les EPR, la commission de soutenance comprend le binôme de suivi. Pour les EPA, elle es</w:t>
      </w:r>
      <w:r w:rsidR="00535BB4" w:rsidRPr="001C41B3">
        <w:rPr>
          <w:rFonts w:cs="Arial"/>
          <w:color w:val="000000" w:themeColor="text1"/>
          <w:szCs w:val="18"/>
        </w:rPr>
        <w:t xml:space="preserve">t formée de deux formateurs dont </w:t>
      </w:r>
      <w:r w:rsidR="008A6957" w:rsidRPr="001C41B3">
        <w:rPr>
          <w:rFonts w:cs="Arial"/>
          <w:color w:val="000000" w:themeColor="text1"/>
          <w:szCs w:val="18"/>
        </w:rPr>
        <w:t>le tuteur ou la tutrice</w:t>
      </w:r>
      <w:r w:rsidR="000F6F9F" w:rsidRPr="001C41B3">
        <w:rPr>
          <w:rFonts w:cs="Arial"/>
          <w:color w:val="000000" w:themeColor="text1"/>
          <w:szCs w:val="18"/>
        </w:rPr>
        <w:t xml:space="preserve"> INSP</w:t>
      </w:r>
      <w:r w:rsidR="000F6F9F" w:rsidRPr="001C41B3">
        <w:rPr>
          <w:rFonts w:cs="Calibri"/>
          <w:color w:val="000000" w:themeColor="text1"/>
          <w:szCs w:val="18"/>
        </w:rPr>
        <w:t>É</w:t>
      </w:r>
      <w:r w:rsidR="00535BB4" w:rsidRPr="001C41B3">
        <w:rPr>
          <w:rFonts w:cs="Calibri"/>
          <w:color w:val="000000" w:themeColor="text1"/>
          <w:szCs w:val="18"/>
        </w:rPr>
        <w:t>.</w:t>
      </w:r>
    </w:p>
    <w:p w14:paraId="3E6A8351" w14:textId="72A9F1AC" w:rsidR="00DF02FC" w:rsidRPr="001C41B3" w:rsidRDefault="00DF02FC" w:rsidP="009B7AE6">
      <w:pPr>
        <w:spacing w:after="120"/>
        <w:jc w:val="both"/>
        <w:rPr>
          <w:rFonts w:cs="Arial"/>
          <w:color w:val="000000" w:themeColor="text1"/>
          <w:szCs w:val="18"/>
        </w:rPr>
      </w:pPr>
      <w:r w:rsidRPr="001C41B3">
        <w:rPr>
          <w:rFonts w:cs="Calibri"/>
          <w:b/>
          <w:color w:val="000000" w:themeColor="text1"/>
          <w:szCs w:val="18"/>
        </w:rPr>
        <w:lastRenderedPageBreak/>
        <w:t>Rappel :</w:t>
      </w:r>
      <w:r w:rsidRPr="001C41B3">
        <w:rPr>
          <w:rFonts w:cs="Calibri"/>
          <w:color w:val="000000" w:themeColor="text1"/>
          <w:szCs w:val="18"/>
        </w:rPr>
        <w:t xml:space="preserve"> d’autres situations </w:t>
      </w:r>
      <w:r w:rsidR="0069639A" w:rsidRPr="001C41B3">
        <w:rPr>
          <w:rFonts w:cs="Calibri"/>
          <w:color w:val="000000" w:themeColor="text1"/>
          <w:szCs w:val="18"/>
        </w:rPr>
        <w:t>intégratrices peuvent</w:t>
      </w:r>
      <w:r w:rsidRPr="001C41B3">
        <w:rPr>
          <w:rFonts w:cs="Calibri"/>
          <w:color w:val="000000" w:themeColor="text1"/>
          <w:szCs w:val="18"/>
        </w:rPr>
        <w:t xml:space="preserve"> s’appuyer sur </w:t>
      </w:r>
      <w:r w:rsidR="00AB35D3" w:rsidRPr="001C41B3">
        <w:rPr>
          <w:rFonts w:cs="Calibri"/>
          <w:color w:val="000000" w:themeColor="text1"/>
          <w:szCs w:val="18"/>
        </w:rPr>
        <w:t xml:space="preserve">les observations et activités de </w:t>
      </w:r>
      <w:r w:rsidR="00E813F9" w:rsidRPr="001C41B3">
        <w:rPr>
          <w:rFonts w:cs="Calibri"/>
          <w:color w:val="000000" w:themeColor="text1"/>
          <w:szCs w:val="18"/>
        </w:rPr>
        <w:t xml:space="preserve">l’étudiant ou </w:t>
      </w:r>
      <w:r w:rsidR="001C41B3">
        <w:rPr>
          <w:rFonts w:cs="Calibri"/>
          <w:color w:val="000000" w:themeColor="text1"/>
          <w:szCs w:val="18"/>
        </w:rPr>
        <w:t xml:space="preserve">de </w:t>
      </w:r>
      <w:r w:rsidR="00E813F9" w:rsidRPr="001C41B3">
        <w:rPr>
          <w:rFonts w:cs="Calibri"/>
          <w:color w:val="000000" w:themeColor="text1"/>
          <w:szCs w:val="18"/>
        </w:rPr>
        <w:t>l’étudiante</w:t>
      </w:r>
      <w:r w:rsidR="00AB35D3" w:rsidRPr="001C41B3">
        <w:rPr>
          <w:rFonts w:cs="Calibri"/>
          <w:color w:val="000000" w:themeColor="text1"/>
          <w:szCs w:val="18"/>
        </w:rPr>
        <w:t xml:space="preserve"> pendant </w:t>
      </w:r>
      <w:r w:rsidRPr="001C41B3">
        <w:rPr>
          <w:rFonts w:cs="Calibri"/>
          <w:color w:val="000000" w:themeColor="text1"/>
          <w:szCs w:val="18"/>
        </w:rPr>
        <w:t>les périodes de stages.</w:t>
      </w:r>
      <w:r w:rsidR="00AB35D3" w:rsidRPr="001C41B3">
        <w:rPr>
          <w:rFonts w:cs="Calibri"/>
          <w:color w:val="000000" w:themeColor="text1"/>
          <w:szCs w:val="18"/>
        </w:rPr>
        <w:t xml:space="preserve"> Dans le cadre du stage EPA, </w:t>
      </w:r>
      <w:r w:rsidR="00E813F9" w:rsidRPr="001C41B3">
        <w:rPr>
          <w:rFonts w:cs="Calibri"/>
          <w:color w:val="000000" w:themeColor="text1"/>
          <w:szCs w:val="18"/>
        </w:rPr>
        <w:t>l’étudiant ou l’étudiante</w:t>
      </w:r>
      <w:r w:rsidR="00AB35D3" w:rsidRPr="001C41B3">
        <w:rPr>
          <w:rFonts w:cs="Calibri"/>
          <w:color w:val="000000" w:themeColor="text1"/>
          <w:szCs w:val="18"/>
        </w:rPr>
        <w:t xml:space="preserve"> informe </w:t>
      </w:r>
      <w:r w:rsidR="008A6957" w:rsidRPr="001C41B3">
        <w:rPr>
          <w:rFonts w:cs="Calibri"/>
          <w:color w:val="000000" w:themeColor="text1"/>
          <w:szCs w:val="18"/>
        </w:rPr>
        <w:t>l’enseignant ou l’enseignante d’accueil</w:t>
      </w:r>
      <w:r w:rsidR="006E76C1" w:rsidRPr="001C41B3">
        <w:rPr>
          <w:rFonts w:cs="Calibri"/>
          <w:color w:val="000000" w:themeColor="text1"/>
          <w:szCs w:val="18"/>
        </w:rPr>
        <w:t xml:space="preserve"> </w:t>
      </w:r>
      <w:r w:rsidR="00AB35D3" w:rsidRPr="001C41B3">
        <w:rPr>
          <w:rFonts w:cs="Calibri"/>
          <w:color w:val="000000" w:themeColor="text1"/>
          <w:szCs w:val="18"/>
        </w:rPr>
        <w:t>de ses besoins.</w:t>
      </w:r>
    </w:p>
    <w:p w14:paraId="3C8E3986" w14:textId="22815ECD" w:rsidR="00C9180D" w:rsidRPr="001C41B3" w:rsidRDefault="0029658D" w:rsidP="009B7AE6">
      <w:pPr>
        <w:spacing w:after="120"/>
        <w:jc w:val="both"/>
        <w:rPr>
          <w:color w:val="000000" w:themeColor="text1"/>
        </w:rPr>
      </w:pPr>
      <w:r w:rsidRPr="001C41B3">
        <w:rPr>
          <w:rFonts w:cs="Arial"/>
          <w:color w:val="000000" w:themeColor="text1"/>
          <w:szCs w:val="18"/>
        </w:rPr>
        <w:t>.</w:t>
      </w:r>
      <w:r w:rsidR="00C9180D" w:rsidRPr="001C41B3">
        <w:rPr>
          <w:color w:val="000000" w:themeColor="text1"/>
        </w:rPr>
        <w:br w:type="page"/>
      </w:r>
    </w:p>
    <w:p w14:paraId="581E9E3C" w14:textId="77777777" w:rsidR="00DF02FC" w:rsidRPr="001C41B3" w:rsidRDefault="00DF02FC" w:rsidP="009B7AE6">
      <w:pPr>
        <w:spacing w:after="120"/>
        <w:jc w:val="both"/>
        <w:rPr>
          <w:rFonts w:cs="Arial"/>
          <w:color w:val="000000" w:themeColor="text1"/>
          <w:szCs w:val="18"/>
        </w:rPr>
      </w:pPr>
    </w:p>
    <w:p w14:paraId="37419E33" w14:textId="77777777" w:rsidR="00C9180D" w:rsidRPr="001C41B3" w:rsidRDefault="00C9180D" w:rsidP="00C9180D">
      <w:pPr>
        <w:pStyle w:val="Titre1"/>
        <w:rPr>
          <w:color w:val="000000" w:themeColor="text1"/>
        </w:rPr>
      </w:pPr>
      <w:bookmarkStart w:id="23" w:name="_Toc138914756"/>
      <w:r w:rsidRPr="001C41B3">
        <w:rPr>
          <w:color w:val="000000" w:themeColor="text1"/>
        </w:rPr>
        <w:t>Annexes</w:t>
      </w:r>
      <w:bookmarkEnd w:id="23"/>
      <w:r w:rsidRPr="001C41B3">
        <w:rPr>
          <w:color w:val="000000" w:themeColor="text1"/>
        </w:rPr>
        <w:t xml:space="preserve"> </w:t>
      </w:r>
    </w:p>
    <w:p w14:paraId="6B5EE02B" w14:textId="77777777" w:rsidR="00CD531B" w:rsidRPr="001C41B3" w:rsidRDefault="00414A73" w:rsidP="006C636E">
      <w:pPr>
        <w:pStyle w:val="Titre2"/>
      </w:pPr>
      <w:bookmarkStart w:id="24" w:name="_Toc391799946"/>
      <w:bookmarkStart w:id="25" w:name="_Toc391803945"/>
      <w:bookmarkStart w:id="26" w:name="_Toc391873171"/>
      <w:bookmarkStart w:id="27" w:name="_Toc459801368"/>
      <w:bookmarkStart w:id="28" w:name="_Toc460249370"/>
      <w:bookmarkStart w:id="29" w:name="_Toc460249393"/>
      <w:bookmarkStart w:id="30" w:name="_Toc460249452"/>
      <w:bookmarkStart w:id="31" w:name="_Toc478620902"/>
      <w:bookmarkStart w:id="32" w:name="_Toc484939098"/>
      <w:bookmarkStart w:id="33" w:name="_Toc485747258"/>
      <w:bookmarkStart w:id="34" w:name="_Toc138914757"/>
      <w:bookmarkStart w:id="35" w:name="_Toc484934488"/>
      <w:bookmarkStart w:id="36" w:name="_Toc484934580"/>
      <w:bookmarkStart w:id="37" w:name="_Toc484934640"/>
      <w:r w:rsidRPr="001C41B3">
        <w:rPr>
          <w:rStyle w:val="Titre2Car"/>
          <w:rFonts w:eastAsia="Calibri"/>
          <w:b/>
          <w:bCs/>
        </w:rPr>
        <w:t>Annexe 1 -</w:t>
      </w:r>
      <w:r w:rsidR="00CD531B" w:rsidRPr="001C41B3">
        <w:rPr>
          <w:rStyle w:val="Titre2Car"/>
          <w:rFonts w:eastAsia="Calibri"/>
          <w:b/>
          <w:bCs/>
        </w:rPr>
        <w:t xml:space="preserve"> Extrait de</w:t>
      </w:r>
      <w:bookmarkEnd w:id="24"/>
      <w:bookmarkEnd w:id="25"/>
      <w:bookmarkEnd w:id="26"/>
      <w:r w:rsidR="00CD531B" w:rsidRPr="001C41B3">
        <w:rPr>
          <w:rStyle w:val="Titre2Car"/>
          <w:rFonts w:eastAsia="Calibri"/>
          <w:b/>
          <w:bCs/>
        </w:rPr>
        <w:t xml:space="preserve"> </w:t>
      </w:r>
      <w:r w:rsidR="00CD531B" w:rsidRPr="001C41B3">
        <w:t>l’arrêté du 1-7-2013 - J.O. du 18-7-2013 (</w:t>
      </w:r>
      <w:r w:rsidR="00CD531B" w:rsidRPr="001C41B3">
        <w:rPr>
          <w:rStyle w:val="Titre2Car"/>
          <w:rFonts w:eastAsia="Calibri"/>
          <w:b/>
          <w:bCs/>
        </w:rPr>
        <w:t>référentiel des compétences professionnelles des métiers du professorat et de l'éducation).</w:t>
      </w:r>
      <w:bookmarkEnd w:id="27"/>
      <w:bookmarkEnd w:id="28"/>
      <w:bookmarkEnd w:id="29"/>
      <w:bookmarkEnd w:id="30"/>
      <w:bookmarkEnd w:id="31"/>
      <w:bookmarkEnd w:id="32"/>
      <w:bookmarkEnd w:id="33"/>
      <w:bookmarkEnd w:id="34"/>
    </w:p>
    <w:p w14:paraId="31CAC310" w14:textId="77777777" w:rsidR="00CD531B" w:rsidRPr="001C41B3" w:rsidRDefault="00CD531B" w:rsidP="00CD531B">
      <w:pPr>
        <w:spacing w:after="120"/>
        <w:ind w:firstLine="284"/>
        <w:rPr>
          <w:rFonts w:cs="Arial"/>
          <w:color w:val="000000" w:themeColor="text1"/>
          <w:szCs w:val="36"/>
        </w:rPr>
        <w:sectPr w:rsidR="00CD531B" w:rsidRPr="001C41B3" w:rsidSect="006727FB">
          <w:headerReference w:type="even" r:id="rId9"/>
          <w:headerReference w:type="default" r:id="rId10"/>
          <w:footerReference w:type="default" r:id="rId11"/>
          <w:type w:val="continuous"/>
          <w:pgSz w:w="11906" w:h="16838" w:code="9"/>
          <w:pgMar w:top="1418" w:right="1418" w:bottom="1418" w:left="1418" w:header="709" w:footer="709" w:gutter="0"/>
          <w:cols w:space="3463"/>
          <w:docGrid w:linePitch="360"/>
        </w:sectPr>
      </w:pPr>
    </w:p>
    <w:p w14:paraId="4AAA16F3" w14:textId="77777777" w:rsidR="00CD531B" w:rsidRPr="001C41B3" w:rsidRDefault="00CD531B" w:rsidP="00CD531B">
      <w:pPr>
        <w:spacing w:after="120"/>
        <w:ind w:firstLine="284"/>
        <w:jc w:val="both"/>
        <w:rPr>
          <w:rFonts w:cs="Arial"/>
          <w:b/>
          <w:bCs/>
          <w:color w:val="000000" w:themeColor="text1"/>
          <w:sz w:val="22"/>
          <w:szCs w:val="22"/>
        </w:rPr>
      </w:pPr>
      <w:r w:rsidRPr="001C41B3">
        <w:rPr>
          <w:rFonts w:cs="Arial"/>
          <w:color w:val="000000" w:themeColor="text1"/>
          <w:sz w:val="22"/>
          <w:szCs w:val="22"/>
        </w:rPr>
        <w:t>N.B : D</w:t>
      </w:r>
      <w:r w:rsidRPr="001C41B3">
        <w:rPr>
          <w:color w:val="000000" w:themeColor="text1"/>
          <w:sz w:val="22"/>
          <w:szCs w:val="22"/>
        </w:rPr>
        <w:t>ans la partie « Compétences communes à tous les professeurs », nous n’avons conservé que ce qui concerne le professeur des écoles.</w:t>
      </w:r>
    </w:p>
    <w:p w14:paraId="7A3F55D2" w14:textId="77777777" w:rsidR="00CD531B" w:rsidRPr="001C41B3" w:rsidRDefault="00CD531B" w:rsidP="00CD531B">
      <w:pPr>
        <w:shd w:val="clear" w:color="auto" w:fill="FFFFFF"/>
        <w:spacing w:after="120"/>
        <w:ind w:firstLine="284"/>
        <w:jc w:val="both"/>
        <w:rPr>
          <w:rFonts w:cs="Arial"/>
          <w:color w:val="000000" w:themeColor="text1"/>
          <w:sz w:val="18"/>
        </w:rPr>
        <w:sectPr w:rsidR="00CD531B" w:rsidRPr="001C41B3" w:rsidSect="00CD531B">
          <w:type w:val="continuous"/>
          <w:pgSz w:w="11906" w:h="16838" w:code="9"/>
          <w:pgMar w:top="1417" w:right="1417" w:bottom="1417" w:left="1417" w:header="709" w:footer="709" w:gutter="0"/>
          <w:cols w:space="566"/>
          <w:docGrid w:linePitch="360"/>
        </w:sectPr>
      </w:pPr>
    </w:p>
    <w:p w14:paraId="6ACC488E" w14:textId="77777777" w:rsidR="00CD531B" w:rsidRPr="001C41B3" w:rsidRDefault="00CD531B" w:rsidP="006131E7">
      <w:pPr>
        <w:shd w:val="clear" w:color="auto" w:fill="FFFFFF"/>
        <w:spacing w:after="60"/>
        <w:ind w:firstLine="284"/>
        <w:jc w:val="both"/>
        <w:rPr>
          <w:rFonts w:cs="Arial"/>
          <w:color w:val="000000" w:themeColor="text1"/>
          <w:sz w:val="12"/>
          <w:szCs w:val="16"/>
        </w:rPr>
      </w:pPr>
      <w:r w:rsidRPr="001C41B3">
        <w:rPr>
          <w:rFonts w:cs="Arial"/>
          <w:color w:val="000000" w:themeColor="text1"/>
          <w:sz w:val="18"/>
        </w:rPr>
        <w:t>Refonder l'école de la République, c'est garantir la qualité de son service public d'éducation et, pour cela, s'appuyer sur des personnels bien formés et mieux reconnus.</w:t>
      </w:r>
    </w:p>
    <w:p w14:paraId="3A0865C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métiers du professorat et de l'éducation s'apprennent progressivement dans un processus intégrant des savoirs théoriques et des savoirs pratiques fortement articulés les uns aux autres.</w:t>
      </w:r>
    </w:p>
    <w:p w14:paraId="6F343B7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Ce référentiel de compétences vise à</w:t>
      </w:r>
    </w:p>
    <w:p w14:paraId="41D9E6F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1. affirmer que </w:t>
      </w:r>
      <w:r w:rsidRPr="001C41B3">
        <w:rPr>
          <w:rFonts w:cs="Arial"/>
          <w:b/>
          <w:bCs/>
          <w:color w:val="000000" w:themeColor="text1"/>
          <w:sz w:val="18"/>
        </w:rPr>
        <w:t>tous les personnels concourent à des objectifs communs</w:t>
      </w:r>
      <w:r w:rsidRPr="001C41B3">
        <w:rPr>
          <w:rFonts w:cs="Arial"/>
          <w:color w:val="000000" w:themeColor="text1"/>
          <w:sz w:val="18"/>
        </w:rPr>
        <w:t xml:space="preserve"> et peuvent ainsi se référer à la culture commune d'une profession dont l'identité se constitue à partir de la reconnaissance de l'ensemble de ses membres ;</w:t>
      </w:r>
    </w:p>
    <w:p w14:paraId="5F7FA94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2. reconnaître </w:t>
      </w:r>
      <w:r w:rsidRPr="001C41B3">
        <w:rPr>
          <w:rFonts w:cs="Arial"/>
          <w:b/>
          <w:bCs/>
          <w:color w:val="000000" w:themeColor="text1"/>
          <w:sz w:val="18"/>
        </w:rPr>
        <w:t>la spécificité des métiers du professorat et de l'éducation</w:t>
      </w:r>
      <w:r w:rsidRPr="001C41B3">
        <w:rPr>
          <w:rFonts w:cs="Arial"/>
          <w:color w:val="000000" w:themeColor="text1"/>
          <w:sz w:val="18"/>
        </w:rPr>
        <w:t>, dans leur contexte d'exercice ;</w:t>
      </w:r>
    </w:p>
    <w:p w14:paraId="3F8D6D5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3. identifier les compétences professionnelles attendues. Celles-ci s'acquièrent et s'approfondissent au cours d'un processus continu débutant en formation initiale et se poursuivant tout au long de la carrière par l'expérience professionnelle accumulée et par l'apport de la formation continue.</w:t>
      </w:r>
    </w:p>
    <w:p w14:paraId="2FA99CE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Ce référentiel se fonde sur la définition de la notion de compétence contenue dans la recommandation 2006/962/CE du Parlement européen : « ensemble de connaissances, d'aptitudes et d'attitudes appropriées au contexte », chaque compétence impliquant de celui qui la met en œuvre « la réflexion critique, la créativité, l'initiative, la résolution de problèmes, l'évaluation des risques, la prise de décision et la gestion constructive des sentiments ».</w:t>
      </w:r>
    </w:p>
    <w:p w14:paraId="18F5C12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Chaque compétence du référentiel est accompagnée d'items qui en détaillent les composantes et en précisent le champ. Les items ne constituent donc pas une somme de prescriptions mais différentes mises en œuvre possibles d'une compétence dans des situations diverses liées à l'exercice des métiers.</w:t>
      </w:r>
    </w:p>
    <w:p w14:paraId="2700EB7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Sont ainsi définies :</w:t>
      </w:r>
    </w:p>
    <w:p w14:paraId="6954E67A"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des compétences communes à tous les professeurs et personnels d'éducation (compétences 1 à 14,</w:t>
      </w:r>
    </w:p>
    <w:p w14:paraId="791AB86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des compétences communes à tous les professeurs (compétences P1 à P5) et spécifiques aux professeurs documentalistes (compétences D1 à D4),</w:t>
      </w:r>
    </w:p>
    <w:p w14:paraId="1121185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des compétences professionnelles spécifiques aux conseillers principaux d'éducation (compétences C1 à C8).</w:t>
      </w:r>
    </w:p>
    <w:p w14:paraId="3DAFA20A" w14:textId="77777777" w:rsidR="00CD531B" w:rsidRPr="001C41B3" w:rsidRDefault="00CD531B" w:rsidP="006131E7">
      <w:pPr>
        <w:shd w:val="clear" w:color="auto" w:fill="FFFFFF"/>
        <w:spacing w:after="60"/>
        <w:ind w:firstLine="284"/>
        <w:jc w:val="both"/>
        <w:rPr>
          <w:rFonts w:cs="Arial"/>
          <w:b/>
          <w:bCs/>
          <w:color w:val="000000" w:themeColor="text1"/>
          <w:sz w:val="18"/>
        </w:rPr>
      </w:pPr>
      <w:r w:rsidRPr="001C41B3">
        <w:rPr>
          <w:rFonts w:cs="Arial"/>
          <w:b/>
          <w:bCs/>
          <w:color w:val="000000" w:themeColor="text1"/>
          <w:sz w:val="18"/>
        </w:rPr>
        <w:t>Compétences communes à tous les professeurs et personnels d'éducation</w:t>
      </w:r>
    </w:p>
    <w:p w14:paraId="15E82AB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14:paraId="06BB29C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et les personnels d'éducation, acteurs du service public d'éducation</w:t>
      </w:r>
    </w:p>
    <w:p w14:paraId="553DE6AB" w14:textId="1DDB5C1C"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En tant qu'agents du service public d'éducation, ils transmettent et font r</w:t>
      </w:r>
      <w:r w:rsidR="003D4AAD" w:rsidRPr="001C41B3">
        <w:rPr>
          <w:rFonts w:cs="Arial"/>
          <w:color w:val="000000" w:themeColor="text1"/>
          <w:sz w:val="18"/>
        </w:rPr>
        <w:t>espe</w:t>
      </w:r>
      <w:r w:rsidRPr="001C41B3">
        <w:rPr>
          <w:rFonts w:cs="Arial"/>
          <w:color w:val="000000" w:themeColor="text1"/>
          <w:sz w:val="18"/>
        </w:rPr>
        <w:t>cter les valeurs de la République. Ils agissent dans un cadre institutionnel et se réfèrent à des principes éthiques et de responsabilité qui fondent leur exemplarité et leur autorité.</w:t>
      </w:r>
    </w:p>
    <w:p w14:paraId="42C71D3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1. Faire partager les valeurs de la République</w:t>
      </w:r>
    </w:p>
    <w:p w14:paraId="6BB9954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Savoir transmettre et faire partager les principes de la vie démocratique ainsi que les valeurs de la République : la liberté, l'égalité, la fraternité ; la laïcité ; le refus de toutes les discriminations.</w:t>
      </w:r>
    </w:p>
    <w:p w14:paraId="49A1E3F8" w14:textId="7EBED73C"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 Aider les élèves à développer leur esprit critique, à distinguer les savoirs des opinions ou des croyances, à savoir argumenter et à </w:t>
      </w:r>
      <w:r w:rsidR="003D4AAD" w:rsidRPr="001C41B3">
        <w:rPr>
          <w:rFonts w:cs="Arial"/>
          <w:color w:val="000000" w:themeColor="text1"/>
          <w:sz w:val="18"/>
        </w:rPr>
        <w:t xml:space="preserve">respecter </w:t>
      </w:r>
      <w:r w:rsidRPr="001C41B3">
        <w:rPr>
          <w:rFonts w:cs="Arial"/>
          <w:color w:val="000000" w:themeColor="text1"/>
          <w:sz w:val="18"/>
        </w:rPr>
        <w:t>la pensée des autres.</w:t>
      </w:r>
    </w:p>
    <w:p w14:paraId="62B38D1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2. Inscrire son action dans le cadre des principes fondamentaux du système éducatif et dans le cadre réglementaire de l'école</w:t>
      </w:r>
    </w:p>
    <w:p w14:paraId="1D37953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la politique éducative de la France, les principales étapes de l'histoire de l'École, ses enjeux et ses défis, les principes fondamentaux du système éducatif et de son organisation en comparaison avec d'autres pays européens.</w:t>
      </w:r>
    </w:p>
    <w:p w14:paraId="78639F1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14:paraId="20DA2B5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et les personnels d'éducation, pédagogues et éducateurs au service de la réussite de tous les élèves</w:t>
      </w:r>
    </w:p>
    <w:p w14:paraId="6CBD6C4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lastRenderedPageBreak/>
        <w:t>La maîtrise des compétences pédagogiques et éducatives fondamentales est la condition nécessaire d'une culture partagée qui favorise la cohérence des enseignements et des actions éducatives.</w:t>
      </w:r>
    </w:p>
    <w:p w14:paraId="39EF475E"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3. Connaître les élèves et les processus d'apprentissage</w:t>
      </w:r>
    </w:p>
    <w:p w14:paraId="2B91B2E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les concepts fondamentaux de la psychologie de l'enfant, de l'adolescent et du jeune adulte.</w:t>
      </w:r>
    </w:p>
    <w:p w14:paraId="0F88DB8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les processus et les mécanismes d'apprentissage, en prenant en compte les apports de la recherche.</w:t>
      </w:r>
    </w:p>
    <w:p w14:paraId="105B7A5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Tenir compte des dimensions cognitive, affective et relationnelle de l'enseignement et de l'action éducative.</w:t>
      </w:r>
    </w:p>
    <w:p w14:paraId="2070B4A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4. Prendre en compte la diversité des élèves</w:t>
      </w:r>
    </w:p>
    <w:p w14:paraId="1ECEE66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Adapter son enseignement et son action éducative à la diversité des élèves.</w:t>
      </w:r>
    </w:p>
    <w:p w14:paraId="0269A35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Travailler avec les personnes ressources en vue de la mise en œuvre du « projet personnalisé de scolarisation » des élèves en situation de handicap.</w:t>
      </w:r>
    </w:p>
    <w:p w14:paraId="29ABCA4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Déceler les signes du décrochage scolaire afin de prévenir les situations difficiles.</w:t>
      </w:r>
    </w:p>
    <w:p w14:paraId="3E7BA37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5. Accompagner les élèves dans leur parcours de formation</w:t>
      </w:r>
    </w:p>
    <w:p w14:paraId="283AFA6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Participer à la construction des parcours des élèves sur les plans pédagogique et éducatif.</w:t>
      </w:r>
    </w:p>
    <w:p w14:paraId="79A40F29"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Contribuer à la maîtrise par les élèves du socle commun de connaissances, de compétences et de culture.</w:t>
      </w:r>
    </w:p>
    <w:p w14:paraId="25E69361"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Participer aux travaux de différents conseils (conseil des maîtres, conseil de cycle, conseil de classe, conseil pédagogique, etc.), en contribuant notamment à la réflexion sur la coordination des enseignements et des actions éducatives.</w:t>
      </w:r>
    </w:p>
    <w:p w14:paraId="19B0B0E7" w14:textId="0F984E09"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 Participer à la conception et à l'animation, au sein d'une équipe </w:t>
      </w:r>
      <w:r w:rsidR="00C33350" w:rsidRPr="001C41B3">
        <w:rPr>
          <w:rFonts w:cs="Arial"/>
          <w:color w:val="000000" w:themeColor="text1"/>
          <w:sz w:val="18"/>
        </w:rPr>
        <w:t>pluriprofessionnelle</w:t>
      </w:r>
      <w:r w:rsidRPr="001C41B3">
        <w:rPr>
          <w:rFonts w:cs="Arial"/>
          <w:color w:val="000000" w:themeColor="text1"/>
          <w:sz w:val="18"/>
        </w:rPr>
        <w:t>, des séquences pédagogiques et éducatives permettant aux élèves de construire leur projet de formation et leur orientation.</w:t>
      </w:r>
    </w:p>
    <w:p w14:paraId="2A7F5E6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6. Agir en éducateur responsable et selon des principes éthiques</w:t>
      </w:r>
    </w:p>
    <w:p w14:paraId="7354FF5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Accorder à tous les élèves l'attention et l'accompagnement appropriés.</w:t>
      </w:r>
    </w:p>
    <w:p w14:paraId="1ED389D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Éviter toute forme de dévalorisation à l'égard des élèves, des parents, des pairs et de tout membre de la communauté éducative.</w:t>
      </w:r>
    </w:p>
    <w:p w14:paraId="345CA90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Apporter sa contribution à la mise en œuvre des éducations transversales, notamment l'éducation à la santé, l'éducation à la citoyenneté, l'éducation au développement durable et l'éducation artistique et culturelle.</w:t>
      </w:r>
    </w:p>
    <w:p w14:paraId="61CDE8F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Se mobiliser et mobiliser les élèves contre les stéréotypes et les discriminations de tout ordre, promouvoir l'égalité entre les filles et les garçons, les femmes et les hommes.</w:t>
      </w:r>
    </w:p>
    <w:p w14:paraId="336ED04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3D39F6E2"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Contribuer à identifier tout signe de comportement à risque et contribuer à sa résolution.</w:t>
      </w:r>
    </w:p>
    <w:p w14:paraId="73C11EEE" w14:textId="63DBEDE1"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 </w:t>
      </w:r>
      <w:r w:rsidR="003D4AAD" w:rsidRPr="001C41B3">
        <w:rPr>
          <w:rFonts w:cs="Arial"/>
          <w:color w:val="000000" w:themeColor="text1"/>
          <w:sz w:val="18"/>
        </w:rPr>
        <w:t xml:space="preserve">Respecter </w:t>
      </w:r>
      <w:r w:rsidRPr="001C41B3">
        <w:rPr>
          <w:rFonts w:cs="Arial"/>
          <w:color w:val="000000" w:themeColor="text1"/>
          <w:sz w:val="18"/>
        </w:rPr>
        <w:t xml:space="preserve">et faire </w:t>
      </w:r>
      <w:r w:rsidR="003D4AAD" w:rsidRPr="001C41B3">
        <w:rPr>
          <w:rFonts w:cs="Arial"/>
          <w:color w:val="000000" w:themeColor="text1"/>
          <w:sz w:val="18"/>
        </w:rPr>
        <w:t xml:space="preserve">respecter </w:t>
      </w:r>
      <w:r w:rsidRPr="001C41B3">
        <w:rPr>
          <w:rFonts w:cs="Arial"/>
          <w:color w:val="000000" w:themeColor="text1"/>
          <w:sz w:val="18"/>
        </w:rPr>
        <w:t>le règlement intérieur et les chartes d'usage.</w:t>
      </w:r>
    </w:p>
    <w:p w14:paraId="52CC80B4" w14:textId="2AFC8AB1"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 </w:t>
      </w:r>
      <w:r w:rsidR="003D4AAD" w:rsidRPr="001C41B3">
        <w:rPr>
          <w:rFonts w:cs="Arial"/>
          <w:color w:val="000000" w:themeColor="text1"/>
          <w:sz w:val="18"/>
        </w:rPr>
        <w:t xml:space="preserve">Respecter </w:t>
      </w:r>
      <w:r w:rsidRPr="001C41B3">
        <w:rPr>
          <w:rFonts w:cs="Arial"/>
          <w:color w:val="000000" w:themeColor="text1"/>
          <w:sz w:val="18"/>
        </w:rPr>
        <w:t>la confidentialité des informations individuelles concernant les élèves et leurs familles.</w:t>
      </w:r>
    </w:p>
    <w:p w14:paraId="0A725721"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7. Maîtriser la langue française à des fins de communication</w:t>
      </w:r>
    </w:p>
    <w:p w14:paraId="5F854961"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Utiliser un langage clair et adapté aux différents interlocuteurs rencontrés dans son activité professionnelle.</w:t>
      </w:r>
    </w:p>
    <w:p w14:paraId="175CF78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Intégrer dans son activité l'objectif de maîtrise de la langue orale et écrite par les élèves.</w:t>
      </w:r>
    </w:p>
    <w:p w14:paraId="64903E4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8. Utiliser une langue vivante étrangère dans les situations exigées par son métier</w:t>
      </w:r>
    </w:p>
    <w:p w14:paraId="0CB2BE0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Maîtriser au moins une langue vivante étrangère au niveau B2 du cadre européen commun de référence pour les langues.</w:t>
      </w:r>
    </w:p>
    <w:p w14:paraId="4031EDC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Participer au développement d'une compétence interculturelle chez les élèves.</w:t>
      </w:r>
    </w:p>
    <w:p w14:paraId="567B210A"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9. Intégrer les éléments de la culture numérique nécessaires à l'exercice de son métier</w:t>
      </w:r>
    </w:p>
    <w:p w14:paraId="4CAF563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Tirer le meilleur parti des outils, des ressources et des usages numériques, en particulier pour permettre l'individualisation des apprentissages et développer les apprentissages collaboratifs.</w:t>
      </w:r>
    </w:p>
    <w:p w14:paraId="7D8C920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Aider les élèves à s'approprier les outils et les usages numériques de manière critique et créative.</w:t>
      </w:r>
    </w:p>
    <w:p w14:paraId="14CA893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Participer à l'éducation des élèves à un usage responsable d'internet.</w:t>
      </w:r>
    </w:p>
    <w:p w14:paraId="38FE8381"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Utiliser efficacement les technologies pour échanger et se former.</w:t>
      </w:r>
    </w:p>
    <w:p w14:paraId="1707D01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et les personnels d'éducation, acteurs de la communauté éducative</w:t>
      </w:r>
    </w:p>
    <w:p w14:paraId="21C7EA1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et les personnels d'éducation font partie d'une équipe éducative mobilisée au service de la réussite de tous les élèves dans une action cohérente et coordonnée.</w:t>
      </w:r>
    </w:p>
    <w:p w14:paraId="0D6C2A02"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10. Coopérer au sein d'une équipe</w:t>
      </w:r>
    </w:p>
    <w:p w14:paraId="0994444E"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Inscrire son intervention dans un cadre collectif, au service de la complémentarité et de la continuité des enseignements comme des actions éducatives.</w:t>
      </w:r>
    </w:p>
    <w:p w14:paraId="180D12F2"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Collaborer à la définition des objectifs et à leur évaluation.</w:t>
      </w:r>
    </w:p>
    <w:p w14:paraId="489C80A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Participer à la conception et à la mise en œuvre de projets collectifs, notamment, en coopération avec les psychologues scolaires ou les conseillers d'orientation psychologues, le parcours d'information et d'orientation proposé à tous les élèves.</w:t>
      </w:r>
    </w:p>
    <w:p w14:paraId="36FFEC4B"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11. Contribuer à l'action de la communauté éducative</w:t>
      </w:r>
    </w:p>
    <w:p w14:paraId="1318D57C"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Savoir conduire un entretien, animer une réunion et pratiquer une médiation en utilisant un langage clair et adapté à la situation.</w:t>
      </w:r>
    </w:p>
    <w:p w14:paraId="3AC2C08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Prendre part à l'élaboration du projet d'école ou d'établissement et à sa mise en œuvre.</w:t>
      </w:r>
    </w:p>
    <w:p w14:paraId="5C60C3A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lastRenderedPageBreak/>
        <w:t>- Prendre en compte les caractéristiques de l'école ou de l'établissement, ses publics, son environnement socio-économique et culturel, et identifier le rôle de tous les acteurs.</w:t>
      </w:r>
    </w:p>
    <w:p w14:paraId="073E918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Coordonner ses interventions avec les autres membres de la communauté éducative.</w:t>
      </w:r>
    </w:p>
    <w:p w14:paraId="06616978"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12. Coopérer avec les parents d'élèves</w:t>
      </w:r>
    </w:p>
    <w:p w14:paraId="6217E560"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 Œuvrer à la construction d'une relation de confiance avec les parents.</w:t>
      </w:r>
    </w:p>
    <w:p w14:paraId="49C78A56"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14:paraId="0712E5C1"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 Entretenir un dialogue constructif avec les représentants des parents d'élèves.</w:t>
      </w:r>
    </w:p>
    <w:p w14:paraId="7B04CECA" w14:textId="77777777" w:rsidR="00CD531B" w:rsidRPr="001C41B3" w:rsidRDefault="00CD531B" w:rsidP="006131E7">
      <w:pPr>
        <w:shd w:val="clear" w:color="auto" w:fill="FFFFFF"/>
        <w:spacing w:after="60"/>
        <w:ind w:firstLine="284"/>
        <w:jc w:val="both"/>
        <w:rPr>
          <w:rFonts w:cs="Arial"/>
          <w:bCs/>
          <w:color w:val="000000" w:themeColor="text1"/>
          <w:sz w:val="18"/>
        </w:rPr>
      </w:pPr>
      <w:r w:rsidRPr="001C41B3">
        <w:rPr>
          <w:rFonts w:cs="Arial"/>
          <w:bCs/>
          <w:color w:val="000000" w:themeColor="text1"/>
          <w:sz w:val="18"/>
        </w:rPr>
        <w:t>13. Coopérer avec les partenaires de l'école</w:t>
      </w:r>
    </w:p>
    <w:p w14:paraId="027E05A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14:paraId="37AAE13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les possibilités d'échanges et de collaborations avec d'autres écoles ou établissements et les possibilités de partenariats locaux, nationaux, voire européens et internationaux.</w:t>
      </w:r>
    </w:p>
    <w:p w14:paraId="318E816E"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Coopérer avec les équipes pédagogiques et éducatives d'autres écoles ou établissements, notamment dans le cadre d'un environnement numérique de travail et en vue de favoriser la relation entre les cycles et entre les degrés d'enseignement.</w:t>
      </w:r>
    </w:p>
    <w:p w14:paraId="430814E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14. S'engager dans une démarche individuelle et collective de développement professionnel</w:t>
      </w:r>
    </w:p>
    <w:p w14:paraId="2816C7B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Compléter et actualiser ses connaissances scientifiques, didactiques et pédagogiques.</w:t>
      </w:r>
    </w:p>
    <w:p w14:paraId="0CF9BE7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Se tenir informé des acquis de la recherche afin de pouvoir s'engager dans des projets et des démarches d'innovation pédagogique visant à l'amélioration des pratiques.</w:t>
      </w:r>
    </w:p>
    <w:p w14:paraId="640C60B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Réfléchir sur sa pratique - seul et entre pairs - et réinvestir les résultats de sa réflexion dans l'action.</w:t>
      </w:r>
    </w:p>
    <w:p w14:paraId="49E696D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Identifier ses besoins de formation et mettre en œuvre les moyens de développer ses compétences en utilisant les ressources disponibles.</w:t>
      </w:r>
    </w:p>
    <w:p w14:paraId="2E35411F" w14:textId="77777777" w:rsidR="00CD531B" w:rsidRPr="001C41B3" w:rsidRDefault="00CD531B" w:rsidP="006131E7">
      <w:pPr>
        <w:shd w:val="clear" w:color="auto" w:fill="FFFFFF"/>
        <w:spacing w:after="60"/>
        <w:ind w:firstLine="284"/>
        <w:jc w:val="both"/>
        <w:rPr>
          <w:rFonts w:cs="Arial"/>
          <w:b/>
          <w:bCs/>
          <w:color w:val="000000" w:themeColor="text1"/>
          <w:sz w:val="18"/>
        </w:rPr>
      </w:pPr>
      <w:r w:rsidRPr="001C41B3">
        <w:rPr>
          <w:rFonts w:cs="Arial"/>
          <w:b/>
          <w:bCs/>
          <w:color w:val="000000" w:themeColor="text1"/>
          <w:sz w:val="18"/>
        </w:rPr>
        <w:t>Compétences communes à tous les professeurs</w:t>
      </w:r>
    </w:p>
    <w:p w14:paraId="4C1010A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14:paraId="1F5B16E8" w14:textId="4F860602"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Disposant d'une liberté pédagogique reconnue par la loi, ils exercent leur responsabilité dans le r</w:t>
      </w:r>
      <w:r w:rsidR="00DF02FC" w:rsidRPr="001C41B3">
        <w:rPr>
          <w:rFonts w:cs="Arial"/>
          <w:color w:val="000000" w:themeColor="text1"/>
          <w:sz w:val="18"/>
        </w:rPr>
        <w:t>espe</w:t>
      </w:r>
      <w:r w:rsidRPr="001C41B3">
        <w:rPr>
          <w:rFonts w:cs="Arial"/>
          <w:color w:val="000000" w:themeColor="text1"/>
          <w:sz w:val="18"/>
        </w:rPr>
        <w:t>ct des programmes et des instructions du ministre de l'éducation nationale ainsi que dans le cadre du projet d'école ou d'établissement, avec le conseil et sous le contrôle des corps d'inspection et de direction.</w:t>
      </w:r>
    </w:p>
    <w:p w14:paraId="048A860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professionnels porteurs de savoirs et d'une culture commune</w:t>
      </w:r>
    </w:p>
    <w:p w14:paraId="5144291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14:paraId="3EE8FE7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P 1. Maîtriser les savoirs disciplinaires et leur didactique</w:t>
      </w:r>
    </w:p>
    <w:p w14:paraId="0B77146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Connaître de manière approfondie sa discipline ou ses domaines d'enseignement. En situer les repères fondamentaux, les enjeux épistémologiques et les problèmes didactiques.</w:t>
      </w:r>
    </w:p>
    <w:p w14:paraId="72560F2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Maîtriser les objectifs et les contenus d'enseignement, les exigences du socle commun de connaissances, de compétences et de culture ainsi que les acquis du cycle précédent et du cycle suivant.</w:t>
      </w:r>
    </w:p>
    <w:p w14:paraId="6A90284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Contribuer à la mise en place de projets interdisciplinaires au service des objectifs inscrits dans les programmes d‘enseignement.</w:t>
      </w:r>
    </w:p>
    <w:p w14:paraId="376709C9"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b/>
          <w:bCs/>
          <w:color w:val="000000" w:themeColor="text1"/>
          <w:sz w:val="18"/>
        </w:rPr>
        <w:t>En particulier, à l'école</w:t>
      </w:r>
    </w:p>
    <w:p w14:paraId="06EF2882" w14:textId="180EB5B2"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xml:space="preserve">. Tirer parti de sa polyvalence pour favoriser les continuités entre les domaines d'activités à </w:t>
      </w:r>
      <w:r w:rsidR="008A6957" w:rsidRPr="001C41B3">
        <w:rPr>
          <w:rFonts w:cs="Arial"/>
          <w:color w:val="000000" w:themeColor="text1"/>
          <w:sz w:val="18"/>
        </w:rPr>
        <w:t xml:space="preserve">l’école maternelle </w:t>
      </w:r>
      <w:r w:rsidRPr="001C41B3">
        <w:rPr>
          <w:rFonts w:cs="Arial"/>
          <w:color w:val="000000" w:themeColor="text1"/>
          <w:sz w:val="18"/>
        </w:rPr>
        <w:t>et assurer la cohésion du parcours d'apprentissage à l'école élémentaire.</w:t>
      </w:r>
    </w:p>
    <w:p w14:paraId="1FF1B77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Ancrer les apprentissages des élèves sur une bonne maîtrise des savoirs fondamentaux définis dans le cadre du socle commun de connaissances, de compétences et de culture.</w:t>
      </w:r>
    </w:p>
    <w:p w14:paraId="1717A7C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w:t>
      </w:r>
    </w:p>
    <w:p w14:paraId="018C071D"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P 2. Maîtriser la langue française dans le cadre de son enseignement</w:t>
      </w:r>
    </w:p>
    <w:p w14:paraId="73F98F2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Utiliser un langage clair et adapté aux capacités de compréhension des élèves.</w:t>
      </w:r>
    </w:p>
    <w:p w14:paraId="47F54D5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Intégrer dans son enseignement l'objectif de maîtrise par les élèves de la langue orale et écrite.</w:t>
      </w:r>
    </w:p>
    <w:p w14:paraId="28A4F25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Décrire et expliquer simplement son enseignement à un membre de la communauté éducative ou à un parent d'élève.</w:t>
      </w:r>
    </w:p>
    <w:p w14:paraId="5AF12D52"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b/>
          <w:bCs/>
          <w:color w:val="000000" w:themeColor="text1"/>
          <w:sz w:val="18"/>
        </w:rPr>
        <w:t>En particulier, à l'école</w:t>
      </w:r>
    </w:p>
    <w:p w14:paraId="7164947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Offrir un modèle linguistique pertinent pour faire accéder tous les élèves au langage de l'école.</w:t>
      </w:r>
    </w:p>
    <w:p w14:paraId="3AA01509"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Repérer chez les élèves les difficultés relatives au langage oral et écrit (la lecture notamment) pour construire des séquences d'apprentissage adaptées ou/et alerter des personnels spécialisés.</w:t>
      </w:r>
    </w:p>
    <w:p w14:paraId="2A53CD8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w:t>
      </w:r>
    </w:p>
    <w:p w14:paraId="6C001339"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Les professeurs, praticiens experts des apprentissages</w:t>
      </w:r>
    </w:p>
    <w:p w14:paraId="59EE5C7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lastRenderedPageBreak/>
        <w:t>P 3. Construire, mettre en œuvre et animer des situations d'enseignement et d'apprentissage prenant en compte la diversité des élèves</w:t>
      </w:r>
    </w:p>
    <w:p w14:paraId="285EAE61"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Savoir préparer les séquences de classe et, pour cela, définir des programmations et des progressions ; identifier les objectifs, contenus, dispositifs, obstacles didactiques, stratégies d'étayage, modalités d'entraînement et d'évaluation.</w:t>
      </w:r>
    </w:p>
    <w:p w14:paraId="535494F5"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Différencier son enseignement en fonction des rythmes d'apprentissage et des besoins de chacun. Adapter son enseignement aux élèves à besoins éducatifs particuliers.</w:t>
      </w:r>
    </w:p>
    <w:p w14:paraId="6EE34D0C"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Prendre en compte les préalables et les représentations sociales (genre, origine ethnique, socio-économique et culturelle) pour traiter les difficultés éventuelles dans l'accès aux connaissances.</w:t>
      </w:r>
    </w:p>
    <w:p w14:paraId="210FC19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Sélectionner des approches didactiques appropriées au développement des compétences visées.</w:t>
      </w:r>
    </w:p>
    <w:p w14:paraId="74829DFC"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Favoriser l'intégration de compétences transversales (créativité, responsabilité, collaboration) et le transfert des apprentissages par des démarches appropriées.</w:t>
      </w:r>
    </w:p>
    <w:p w14:paraId="51F3CE79"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b/>
          <w:bCs/>
          <w:color w:val="000000" w:themeColor="text1"/>
          <w:sz w:val="18"/>
        </w:rPr>
        <w:t>En particulier, à l'école</w:t>
      </w:r>
    </w:p>
    <w:p w14:paraId="1144D09A"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Tirer parti de l'importance du jeu dans le processus d'apprentissage.</w:t>
      </w:r>
    </w:p>
    <w:p w14:paraId="180352DA" w14:textId="3604FC12"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Maîtriser les approches didactiques et pédagogiques spécifiques aux élèves de</w:t>
      </w:r>
      <w:r w:rsidR="008A6957" w:rsidRPr="001C41B3">
        <w:rPr>
          <w:rFonts w:cs="Arial"/>
          <w:color w:val="000000" w:themeColor="text1"/>
          <w:sz w:val="18"/>
        </w:rPr>
        <w:t xml:space="preserve"> mater</w:t>
      </w:r>
      <w:r w:rsidRPr="001C41B3">
        <w:rPr>
          <w:rFonts w:cs="Arial"/>
          <w:color w:val="000000" w:themeColor="text1"/>
          <w:sz w:val="18"/>
        </w:rPr>
        <w:t>nelle, en particulier dans les domaines de l'acquisition du langage et de la numération.</w:t>
      </w:r>
    </w:p>
    <w:p w14:paraId="528E43C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w:t>
      </w:r>
    </w:p>
    <w:p w14:paraId="36CBB15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P 4. Organiser et assurer un mode de fonctionnement du groupe favorisant l'apprentissage et la socialisation des élèves</w:t>
      </w:r>
    </w:p>
    <w:p w14:paraId="3F5F3457"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Installer avec les élèves une relation de confiance et de bienveillance.</w:t>
      </w:r>
    </w:p>
    <w:p w14:paraId="4267D05C"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Maintenir un climat propice à l'apprentissage et un mode de fonctionnement efficace et pertinent pour les activités.</w:t>
      </w:r>
    </w:p>
    <w:p w14:paraId="23B142B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Rendre explicites pour les élèves les objectifs visés et construire avec eux le sens des apprentissages.</w:t>
      </w:r>
    </w:p>
    <w:p w14:paraId="6258885E"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Favoriser la participation et l'implication de tous les élèves et créer une dynamique d'échanges et de collaboration entre pairs.</w:t>
      </w:r>
    </w:p>
    <w:p w14:paraId="797478F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Instaurer un cadre de travail et des règles assurant la sécurité au sein des plateformes techniques, des laboratoires, des équipements sportifs et artistiques.</w:t>
      </w:r>
    </w:p>
    <w:p w14:paraId="04511DA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Recourir à des stratégies adéquates pour prévenir l'émergence de comportements inappropriés et pour intervenir efficacement s'ils se manifestent.</w:t>
      </w:r>
    </w:p>
    <w:p w14:paraId="36EC6B9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b/>
          <w:bCs/>
          <w:color w:val="000000" w:themeColor="text1"/>
          <w:sz w:val="18"/>
        </w:rPr>
        <w:t>En particulier, à l'école</w:t>
      </w:r>
    </w:p>
    <w:p w14:paraId="26E73481" w14:textId="13C36E3F"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À l'école</w:t>
      </w:r>
      <w:r w:rsidR="008A6957" w:rsidRPr="001C41B3">
        <w:rPr>
          <w:rFonts w:cs="Arial"/>
          <w:color w:val="000000" w:themeColor="text1"/>
          <w:sz w:val="18"/>
        </w:rPr>
        <w:t xml:space="preserve"> mat</w:t>
      </w:r>
      <w:r w:rsidRPr="001C41B3">
        <w:rPr>
          <w:rFonts w:cs="Arial"/>
          <w:color w:val="000000" w:themeColor="text1"/>
          <w:sz w:val="18"/>
        </w:rPr>
        <w:t>ernelle, savoir accompagner l'enfant et ses parents dans la découverte progressive de l'école, de ses règles et de son fonctionnement, voire par une adaptation de la première scolarisation, en impliquant, le cas échéant, d'autres partenaires.</w:t>
      </w:r>
    </w:p>
    <w:p w14:paraId="0ED5ED64"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Adapter, notamment avec les jeunes enfants, les formes de communication en fonction des situations et des activités (posture, interventions, consignes, conduites d'étayage).</w:t>
      </w:r>
    </w:p>
    <w:p w14:paraId="4000D578"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Apporter les aides nécessaires à l'accomplissement des tâches proposées, tout en laissant aux enfants la part d'initiative et de tâtonnement propice aux apprentissages.</w:t>
      </w:r>
    </w:p>
    <w:p w14:paraId="7B0A22A6" w14:textId="2921C1FA"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Gérer le temps en r</w:t>
      </w:r>
      <w:r w:rsidR="009A3890" w:rsidRPr="001C41B3">
        <w:rPr>
          <w:rFonts w:cs="Arial"/>
          <w:color w:val="000000" w:themeColor="text1"/>
          <w:sz w:val="18"/>
        </w:rPr>
        <w:t>espe</w:t>
      </w:r>
      <w:r w:rsidRPr="001C41B3">
        <w:rPr>
          <w:rFonts w:cs="Arial"/>
          <w:color w:val="000000" w:themeColor="text1"/>
          <w:sz w:val="18"/>
        </w:rPr>
        <w:t>ctant les besoins des élèves, les nécessités de l'enseignement et des autres activités, notamment dans les classes</w:t>
      </w:r>
      <w:r w:rsidR="008A6957" w:rsidRPr="001C41B3">
        <w:rPr>
          <w:rFonts w:cs="Arial"/>
          <w:color w:val="000000" w:themeColor="text1"/>
          <w:sz w:val="18"/>
        </w:rPr>
        <w:t xml:space="preserve"> mater</w:t>
      </w:r>
      <w:r w:rsidRPr="001C41B3">
        <w:rPr>
          <w:rFonts w:cs="Arial"/>
          <w:color w:val="000000" w:themeColor="text1"/>
          <w:sz w:val="18"/>
        </w:rPr>
        <w:t>nelles et les classes à plusieurs niveaux.</w:t>
      </w:r>
    </w:p>
    <w:p w14:paraId="4EE03423"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Gérer l'espace pour favoriser la diversité des expériences et des apprentissages, en toute sécurité physique et affective, spécialement pour les enfants les plus jeunes.</w:t>
      </w:r>
    </w:p>
    <w:p w14:paraId="0A3D0A0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w:t>
      </w:r>
    </w:p>
    <w:p w14:paraId="62B70DFA"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P 5. Évaluer les progrès et les acquisitions des élèves</w:t>
      </w:r>
    </w:p>
    <w:p w14:paraId="23A022B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En situation d'apprentissage, repérer les difficultés des élèves afin mieux assurer la progression des apprentissages.</w:t>
      </w:r>
    </w:p>
    <w:p w14:paraId="515F7EDF"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Construire et utiliser des outils permettant l'évaluation des besoins, des progrès et du degré d'acquisition des savoirs et des compétences.</w:t>
      </w:r>
    </w:p>
    <w:p w14:paraId="57930F0C"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Analyser les réussites et les erreurs, concevoir et mettre en œuvre des activités de remédiation et de consolidation des acquis.</w:t>
      </w:r>
    </w:p>
    <w:p w14:paraId="3FB517A0"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Faire comprendre aux élèves les principes de l'évaluation afin de développer leurs capacités d'auto-évaluation.</w:t>
      </w:r>
    </w:p>
    <w:p w14:paraId="21582DEB"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Communiquer aux élèves et aux parents les résultats attendus au regard des objectifs et des repères contenus dans les programmes.</w:t>
      </w:r>
    </w:p>
    <w:p w14:paraId="4EE64D36" w14:textId="77777777" w:rsidR="00CD531B" w:rsidRPr="001C41B3" w:rsidRDefault="00CD531B" w:rsidP="006131E7">
      <w:pPr>
        <w:shd w:val="clear" w:color="auto" w:fill="FFFFFF"/>
        <w:spacing w:after="60"/>
        <w:ind w:firstLine="284"/>
        <w:jc w:val="both"/>
        <w:rPr>
          <w:rFonts w:cs="Arial"/>
          <w:color w:val="000000" w:themeColor="text1"/>
          <w:sz w:val="18"/>
        </w:rPr>
      </w:pPr>
      <w:r w:rsidRPr="001C41B3">
        <w:rPr>
          <w:rFonts w:cs="Arial"/>
          <w:color w:val="000000" w:themeColor="text1"/>
          <w:sz w:val="18"/>
        </w:rPr>
        <w:t>- Inscrire l'évaluation des progrès et des acquis des élèves dans une perspective de réussite de leur projet d'orientation.</w:t>
      </w:r>
    </w:p>
    <w:p w14:paraId="742CFD56" w14:textId="77777777" w:rsidR="00CD531B" w:rsidRPr="001C41B3" w:rsidRDefault="00CD531B" w:rsidP="00CD531B">
      <w:pPr>
        <w:rPr>
          <w:color w:val="000000" w:themeColor="text1"/>
        </w:rPr>
        <w:sectPr w:rsidR="00CD531B" w:rsidRPr="001C41B3" w:rsidSect="00CD531B">
          <w:type w:val="continuous"/>
          <w:pgSz w:w="11906" w:h="16838" w:code="9"/>
          <w:pgMar w:top="1417" w:right="1417" w:bottom="1417" w:left="1417" w:header="709" w:footer="709" w:gutter="0"/>
          <w:cols w:num="2" w:space="566"/>
          <w:docGrid w:linePitch="360"/>
        </w:sectPr>
      </w:pPr>
    </w:p>
    <w:p w14:paraId="7CFFBB95" w14:textId="77777777" w:rsidR="00CD531B" w:rsidRPr="001C41B3" w:rsidRDefault="00CD531B" w:rsidP="00CD531B">
      <w:pPr>
        <w:rPr>
          <w:color w:val="000000" w:themeColor="text1"/>
        </w:rPr>
      </w:pPr>
      <w:r w:rsidRPr="001C41B3">
        <w:rPr>
          <w:color w:val="000000" w:themeColor="text1"/>
        </w:rPr>
        <w:br w:type="page"/>
      </w:r>
    </w:p>
    <w:p w14:paraId="79CC4055" w14:textId="77777777" w:rsidR="00CD531B" w:rsidRPr="001C41B3" w:rsidRDefault="00CD531B" w:rsidP="00CD531B">
      <w:pPr>
        <w:rPr>
          <w:rFonts w:asciiTheme="minorHAnsi" w:hAnsiTheme="minorHAnsi" w:cstheme="minorHAnsi"/>
          <w:color w:val="000000" w:themeColor="text1"/>
        </w:rPr>
      </w:pPr>
    </w:p>
    <w:p w14:paraId="2BCCEACD" w14:textId="77777777" w:rsidR="00414A73" w:rsidRPr="001C41B3" w:rsidRDefault="00CD531B" w:rsidP="00DF02FC">
      <w:pPr>
        <w:pStyle w:val="Titre2"/>
      </w:pPr>
      <w:bookmarkStart w:id="38" w:name="_Toc138914758"/>
      <w:r w:rsidRPr="001C41B3">
        <w:t>Annexe 2</w:t>
      </w:r>
      <w:r w:rsidR="00414A73" w:rsidRPr="001C41B3">
        <w:t xml:space="preserve"> </w:t>
      </w:r>
      <w:r w:rsidR="00DD0FDE" w:rsidRPr="001C41B3">
        <w:t>–</w:t>
      </w:r>
      <w:r w:rsidR="00C9180D" w:rsidRPr="001C41B3">
        <w:t xml:space="preserve"> </w:t>
      </w:r>
      <w:bookmarkEnd w:id="35"/>
      <w:bookmarkEnd w:id="36"/>
      <w:bookmarkEnd w:id="37"/>
      <w:r w:rsidR="00DD0FDE" w:rsidRPr="001C41B3">
        <w:t>Attendus de fin de formation du Master MEEF 1</w:t>
      </w:r>
      <w:r w:rsidR="00DD0FDE" w:rsidRPr="001C41B3">
        <w:rPr>
          <w:vertAlign w:val="superscript"/>
        </w:rPr>
        <w:t>er</w:t>
      </w:r>
      <w:r w:rsidR="00DD0FDE" w:rsidRPr="001C41B3">
        <w:t xml:space="preserve"> degré</w:t>
      </w:r>
      <w:bookmarkEnd w:id="38"/>
    </w:p>
    <w:p w14:paraId="6F587FEE" w14:textId="77777777" w:rsidR="00F4196C" w:rsidRPr="001C41B3" w:rsidRDefault="00F4196C" w:rsidP="006131E7">
      <w:pPr>
        <w:spacing w:after="60"/>
        <w:rPr>
          <w:noProof/>
          <w:color w:val="000000" w:themeColor="text1"/>
          <w:sz w:val="20"/>
          <w:szCs w:val="20"/>
          <w:lang w:eastAsia="en-US"/>
        </w:rPr>
      </w:pPr>
      <w:bookmarkStart w:id="39" w:name="_Toc523652284"/>
    </w:p>
    <w:bookmarkEnd w:id="39"/>
    <w:p w14:paraId="3130B5EA" w14:textId="7A4A9F03" w:rsidR="00F4196C" w:rsidRPr="001C41B3" w:rsidRDefault="00E813F9" w:rsidP="006131E7">
      <w:pPr>
        <w:spacing w:after="60"/>
        <w:ind w:firstLine="284"/>
        <w:jc w:val="both"/>
        <w:rPr>
          <w:rFonts w:eastAsia="Calibri"/>
          <w:color w:val="000000" w:themeColor="text1"/>
          <w:sz w:val="20"/>
          <w:szCs w:val="20"/>
          <w:lang w:eastAsia="en-US"/>
        </w:rPr>
      </w:pPr>
      <w:r w:rsidRPr="001C41B3">
        <w:rPr>
          <w:rFonts w:eastAsia="Calibri"/>
          <w:b/>
          <w:bCs/>
          <w:color w:val="000000" w:themeColor="text1"/>
          <w:sz w:val="20"/>
          <w:szCs w:val="20"/>
          <w:lang w:eastAsia="en-US"/>
        </w:rPr>
        <w:t>L’étudiant ou l’étudiante</w:t>
      </w:r>
      <w:r w:rsidR="00F4196C" w:rsidRPr="001C41B3">
        <w:rPr>
          <w:rFonts w:eastAsia="Calibri"/>
          <w:b/>
          <w:bCs/>
          <w:color w:val="000000" w:themeColor="text1"/>
          <w:sz w:val="20"/>
          <w:szCs w:val="20"/>
          <w:lang w:eastAsia="en-US"/>
        </w:rPr>
        <w:t>-professeur, acteur de la communauté éducative et du service public de l'EN</w:t>
      </w:r>
    </w:p>
    <w:p w14:paraId="34BF8D94"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A10 - Fonde son action sur les principes et enjeux du système éducatif, les valeurs de l’école républicaine, le référentiel et le cadre réglementaire et éthique du métier</w:t>
      </w:r>
    </w:p>
    <w:p w14:paraId="33A729C1" w14:textId="69731152"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xml:space="preserve">A11 </w:t>
      </w:r>
      <w:r w:rsidR="00C33350" w:rsidRPr="001C41B3">
        <w:rPr>
          <w:rFonts w:eastAsia="Calibri"/>
          <w:color w:val="000000" w:themeColor="text1"/>
          <w:sz w:val="20"/>
          <w:szCs w:val="20"/>
          <w:lang w:eastAsia="en-US"/>
        </w:rPr>
        <w:t>- Respecte</w:t>
      </w:r>
      <w:r w:rsidRPr="001C41B3">
        <w:rPr>
          <w:rFonts w:eastAsia="Calibri"/>
          <w:color w:val="000000" w:themeColor="text1"/>
          <w:sz w:val="20"/>
          <w:szCs w:val="20"/>
          <w:lang w:eastAsia="en-US"/>
        </w:rPr>
        <w:t xml:space="preserve"> et fait respecter les principes d’égalité, de laïcité, d’équité, de tolérance et de refus de toute discrimination</w:t>
      </w:r>
    </w:p>
    <w:p w14:paraId="2EF9936D"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A12 - Répond aux exigences d’assiduité, ponctualité, sécurité des élèves et confidentialité</w:t>
      </w:r>
    </w:p>
    <w:p w14:paraId="37998CEC"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A13 - Adopte une attitude et un positionnement responsable dans la classe et dans l’établissement</w:t>
      </w:r>
    </w:p>
    <w:p w14:paraId="18C008C9"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A14 - Accompagne les élèves dans le développement de leurs compétences sociales et citoyennes</w:t>
      </w:r>
    </w:p>
    <w:p w14:paraId="1A1DD2B3"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A15 - Communique de manière correcte, claire et adaptée avec son (ses) interlocuteur(s)</w:t>
      </w:r>
    </w:p>
    <w:p w14:paraId="0528E20A" w14:textId="319D3023"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A16</w:t>
      </w:r>
      <w:r w:rsidR="00C33350" w:rsidRPr="001C41B3">
        <w:rPr>
          <w:rFonts w:eastAsia="Calibri"/>
          <w:color w:val="000000" w:themeColor="text1"/>
          <w:sz w:val="20"/>
          <w:szCs w:val="20"/>
          <w:lang w:eastAsia="en-US"/>
        </w:rPr>
        <w:t>- Adopte</w:t>
      </w:r>
      <w:r w:rsidRPr="001C41B3">
        <w:rPr>
          <w:rFonts w:eastAsia="Calibri"/>
          <w:color w:val="000000" w:themeColor="text1"/>
          <w:sz w:val="20"/>
          <w:szCs w:val="20"/>
          <w:lang w:eastAsia="en-US"/>
        </w:rPr>
        <w:t xml:space="preserve"> une attitude favorable à l’écoute et aux échanges avec son (ses) interlocuteur(s)</w:t>
      </w:r>
    </w:p>
    <w:p w14:paraId="0C745847"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A17 - Participe à la réflexion et au travail collectif mis en place dans son école</w:t>
      </w:r>
    </w:p>
    <w:p w14:paraId="666B4992"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A18 - Rend compte de son travail aux acteurs concernés</w:t>
      </w:r>
    </w:p>
    <w:p w14:paraId="3CF26591"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A19 - Connaît et met en œuvre les droits et obligations liés à l’usage du numérique dans ses pratiques professionnelles</w:t>
      </w:r>
    </w:p>
    <w:p w14:paraId="3A2F4B5C" w14:textId="77777777" w:rsidR="00F4196C" w:rsidRPr="001C41B3" w:rsidRDefault="00F4196C" w:rsidP="006131E7">
      <w:pPr>
        <w:spacing w:after="60"/>
        <w:jc w:val="both"/>
        <w:rPr>
          <w:rFonts w:eastAsia="Calibri"/>
          <w:color w:val="000000" w:themeColor="text1"/>
          <w:sz w:val="20"/>
          <w:szCs w:val="20"/>
          <w:lang w:eastAsia="en-US"/>
        </w:rPr>
      </w:pPr>
    </w:p>
    <w:p w14:paraId="436AE08A" w14:textId="2B824782" w:rsidR="00F4196C" w:rsidRPr="001C41B3" w:rsidRDefault="00E813F9" w:rsidP="006131E7">
      <w:pPr>
        <w:spacing w:after="60"/>
        <w:ind w:firstLine="284"/>
        <w:jc w:val="both"/>
        <w:rPr>
          <w:rFonts w:eastAsia="Calibri"/>
          <w:color w:val="000000" w:themeColor="text1"/>
          <w:sz w:val="20"/>
          <w:szCs w:val="20"/>
          <w:lang w:eastAsia="en-US"/>
        </w:rPr>
      </w:pPr>
      <w:r w:rsidRPr="001C41B3">
        <w:rPr>
          <w:rFonts w:eastAsia="Calibri"/>
          <w:b/>
          <w:bCs/>
          <w:color w:val="000000" w:themeColor="text1"/>
          <w:sz w:val="20"/>
          <w:szCs w:val="20"/>
          <w:lang w:eastAsia="en-US"/>
        </w:rPr>
        <w:t>L’étudiant ou l’étudiante</w:t>
      </w:r>
      <w:r w:rsidR="00F4196C" w:rsidRPr="001C41B3">
        <w:rPr>
          <w:rFonts w:eastAsia="Calibri"/>
          <w:b/>
          <w:bCs/>
          <w:color w:val="000000" w:themeColor="text1"/>
          <w:sz w:val="20"/>
          <w:szCs w:val="20"/>
          <w:lang w:eastAsia="en-US"/>
        </w:rPr>
        <w:t xml:space="preserve">-professeur polyvalent, efficace dans la transmission des savoirs fondamentaux et la construction des apprentissages </w:t>
      </w:r>
    </w:p>
    <w:p w14:paraId="7634D8FC"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A20 - Mobilise les ressources professionnelles (acquis de la recherche, références institutionnelles, orientations didactiques et pédagogiques) sur le développement de l’enfant et la construction de ses apprentissages pour étayer son action</w:t>
      </w:r>
    </w:p>
    <w:p w14:paraId="647526FE" w14:textId="78470365"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xml:space="preserve">A21 - Maîtrise les savoirs disciplinaires et didactiques nécessaires à la mise en œuvre des programmes d’enseignement de </w:t>
      </w:r>
      <w:r w:rsidR="008A6957" w:rsidRPr="001C41B3">
        <w:rPr>
          <w:rFonts w:eastAsia="Calibri"/>
          <w:color w:val="000000" w:themeColor="text1"/>
          <w:sz w:val="20"/>
          <w:szCs w:val="20"/>
          <w:lang w:eastAsia="en-US"/>
        </w:rPr>
        <w:t xml:space="preserve">l’école maternelle </w:t>
      </w:r>
      <w:r w:rsidRPr="001C41B3">
        <w:rPr>
          <w:rFonts w:eastAsia="Calibri"/>
          <w:color w:val="000000" w:themeColor="text1"/>
          <w:sz w:val="20"/>
          <w:szCs w:val="20"/>
          <w:lang w:eastAsia="en-US"/>
        </w:rPr>
        <w:t>et de l’école élémentaire, en vue des acquisitions prévues dans le socle commun de connaissances, de compétences et de culture</w:t>
      </w:r>
    </w:p>
    <w:p w14:paraId="7D65CA64"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A22 - Assure la réussite des apprentissages fondamentaux de tous les élèves (lire, écrire, compter, respecter autrui) au regard des objectifs fixés</w:t>
      </w:r>
    </w:p>
    <w:p w14:paraId="451262A7"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A23 - Planifie des séquences d’enseignement-apprentissage structurées, mobilisant un cadre didactique et pédagogique répondant aux objectifs visés</w:t>
      </w:r>
    </w:p>
    <w:p w14:paraId="6D5F721D"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A24 - Conduit un enseignement explicite, attentif aux besoins de chaque élève, en recourant à la coopération et à la différenciation</w:t>
      </w:r>
    </w:p>
    <w:p w14:paraId="01A9AD63"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A25 - Installe et entretient un cadre d’apprentissage dynamique et sécurisant, en traitant les tensions de manière appropriée lorsqu’elles surviennent</w:t>
      </w:r>
    </w:p>
    <w:p w14:paraId="656D6356" w14:textId="7E3688C1"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xml:space="preserve">A26 - Sait utiliser les évaluations nationales ; pratique différents types d’évaluation, dont l’observation et </w:t>
      </w:r>
      <w:r w:rsidR="009A3890" w:rsidRPr="001C41B3">
        <w:rPr>
          <w:rFonts w:eastAsia="Calibri"/>
          <w:color w:val="000000" w:themeColor="text1"/>
          <w:sz w:val="20"/>
          <w:szCs w:val="20"/>
          <w:lang w:eastAsia="en-US"/>
        </w:rPr>
        <w:t>l’autoévaluation pour</w:t>
      </w:r>
      <w:r w:rsidRPr="001C41B3">
        <w:rPr>
          <w:rFonts w:eastAsia="Calibri"/>
          <w:color w:val="000000" w:themeColor="text1"/>
          <w:sz w:val="20"/>
          <w:szCs w:val="20"/>
          <w:lang w:eastAsia="en-US"/>
        </w:rPr>
        <w:t xml:space="preserve"> : </w:t>
      </w:r>
    </w:p>
    <w:p w14:paraId="3088D92C"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xml:space="preserve">- mesurer les acquis des élèves (résultats, processus) ; </w:t>
      </w:r>
    </w:p>
    <w:p w14:paraId="0D0046C0"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déterminer les actions d’accompagnement, de différenciation ou de remédiation répondant aux besoins identifiés ;</w:t>
      </w:r>
    </w:p>
    <w:p w14:paraId="5EA6FE74"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 analyser ses pratiques pour les différencier et les adapter</w:t>
      </w:r>
    </w:p>
    <w:p w14:paraId="477C85A7" w14:textId="77777777" w:rsidR="00F4196C" w:rsidRPr="001C41B3" w:rsidRDefault="00F4196C" w:rsidP="006131E7">
      <w:pPr>
        <w:spacing w:after="60"/>
        <w:ind w:firstLine="284"/>
        <w:jc w:val="both"/>
        <w:rPr>
          <w:rFonts w:eastAsia="Calibri"/>
          <w:b/>
          <w:bCs/>
          <w:color w:val="000000" w:themeColor="text1"/>
          <w:sz w:val="20"/>
          <w:szCs w:val="20"/>
          <w:lang w:eastAsia="en-US"/>
        </w:rPr>
      </w:pPr>
    </w:p>
    <w:p w14:paraId="0F202586" w14:textId="11972F92" w:rsidR="00F4196C" w:rsidRPr="001C41B3" w:rsidRDefault="00E813F9" w:rsidP="006131E7">
      <w:pPr>
        <w:spacing w:after="60"/>
        <w:ind w:firstLine="284"/>
        <w:jc w:val="both"/>
        <w:rPr>
          <w:rFonts w:eastAsia="Calibri"/>
          <w:color w:val="000000" w:themeColor="text1"/>
          <w:sz w:val="20"/>
          <w:szCs w:val="20"/>
          <w:lang w:eastAsia="en-US"/>
        </w:rPr>
      </w:pPr>
      <w:r w:rsidRPr="001C41B3">
        <w:rPr>
          <w:rFonts w:eastAsia="Calibri"/>
          <w:b/>
          <w:bCs/>
          <w:color w:val="000000" w:themeColor="text1"/>
          <w:sz w:val="20"/>
          <w:szCs w:val="20"/>
          <w:lang w:eastAsia="en-US"/>
        </w:rPr>
        <w:t>L’étudiant ou l’étudiante</w:t>
      </w:r>
      <w:r w:rsidR="00F4196C" w:rsidRPr="001C41B3">
        <w:rPr>
          <w:rFonts w:eastAsia="Calibri"/>
          <w:b/>
          <w:bCs/>
          <w:color w:val="000000" w:themeColor="text1"/>
          <w:sz w:val="20"/>
          <w:szCs w:val="20"/>
          <w:lang w:eastAsia="en-US"/>
        </w:rPr>
        <w:t xml:space="preserve">-professeur, praticien réflexif, acteur de son développement professionnel </w:t>
      </w:r>
    </w:p>
    <w:p w14:paraId="5F4C2E97"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A30 - Mobilise des savoirs de recherche pour analyser des aspects précis de son enseignement et son impact sur les élèves</w:t>
      </w:r>
    </w:p>
    <w:p w14:paraId="08A43771"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A31 - Intègre une dimension évaluative à l’ensemble de son action en ayant le souci d’en mesurer l’efficacité</w:t>
      </w:r>
    </w:p>
    <w:p w14:paraId="1EEFA2B3"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A32 - Exerce une veille à visée de formation / information en lien avec son métier</w:t>
      </w:r>
    </w:p>
    <w:p w14:paraId="6A416CCA"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lastRenderedPageBreak/>
        <w:t>A33 - Exploite les possibilités offertes par les outils et les environnements numériques pour actualiser ses connaissances et communiquer avec ses pairs</w:t>
      </w:r>
    </w:p>
    <w:p w14:paraId="6AF77153"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A34 - Exprime ses besoins de formation pour actualiser ses savoirs, conforter et faire évoluer ses pratiques</w:t>
      </w:r>
    </w:p>
    <w:p w14:paraId="31C3653B"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A35 - Prend en compte les conseils ou recommandations qui lui sont donnés (</w:t>
      </w:r>
      <w:proofErr w:type="spellStart"/>
      <w:r w:rsidRPr="001C41B3">
        <w:rPr>
          <w:rFonts w:eastAsia="Calibri"/>
          <w:color w:val="000000" w:themeColor="text1"/>
          <w:sz w:val="20"/>
          <w:szCs w:val="20"/>
          <w:lang w:eastAsia="en-US"/>
        </w:rPr>
        <w:t>auto-positionnement</w:t>
      </w:r>
      <w:proofErr w:type="spellEnd"/>
      <w:r w:rsidRPr="001C41B3">
        <w:rPr>
          <w:rFonts w:eastAsia="Calibri"/>
          <w:color w:val="000000" w:themeColor="text1"/>
          <w:sz w:val="20"/>
          <w:szCs w:val="20"/>
          <w:lang w:eastAsia="en-US"/>
        </w:rPr>
        <w:t>, entretiens)</w:t>
      </w:r>
    </w:p>
    <w:p w14:paraId="300F4773"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A36 - Intègre des savoirs, maîtrise la complexité, formule des avis à partir d’informations incomplètes ou limitées</w:t>
      </w:r>
    </w:p>
    <w:p w14:paraId="5534D766"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A37 - Est conscient de la relativité de ses savoirs, des limites de ses choix, des influences qui les affectent et tient compte des implications sociales et éthiques de ses actions dans le domaine de l’éducation</w:t>
      </w:r>
    </w:p>
    <w:p w14:paraId="67384EFA"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A38 - Comprend les problèmes philosophiques et épistémologiques relatifs aux champs disciplinaire et didactique en se fondant sur les connaissances scientifiques acquises</w:t>
      </w:r>
    </w:p>
    <w:p w14:paraId="763AAE60" w14:textId="77777777" w:rsidR="00F4196C" w:rsidRPr="001C41B3" w:rsidRDefault="00F4196C" w:rsidP="006131E7">
      <w:pPr>
        <w:spacing w:after="60"/>
        <w:ind w:firstLine="284"/>
        <w:jc w:val="both"/>
        <w:rPr>
          <w:rFonts w:eastAsia="Calibri"/>
          <w:color w:val="000000" w:themeColor="text1"/>
          <w:sz w:val="20"/>
          <w:szCs w:val="20"/>
          <w:lang w:eastAsia="en-US"/>
        </w:rPr>
      </w:pPr>
      <w:r w:rsidRPr="001C41B3">
        <w:rPr>
          <w:rFonts w:eastAsia="Calibri"/>
          <w:color w:val="000000" w:themeColor="text1"/>
          <w:sz w:val="20"/>
          <w:szCs w:val="20"/>
          <w:lang w:eastAsia="en-US"/>
        </w:rPr>
        <w:t>A39 - Fait œuvre d’originalité en développant et/ou en mettant en application des idées, dans un contexte d’action ou de recherche</w:t>
      </w:r>
    </w:p>
    <w:p w14:paraId="444085BF" w14:textId="77777777" w:rsidR="00F4196C" w:rsidRPr="001C41B3" w:rsidRDefault="00F4196C" w:rsidP="003D4AAD">
      <w:pPr>
        <w:jc w:val="both"/>
        <w:rPr>
          <w:rFonts w:eastAsia="Calibri"/>
          <w:color w:val="000000" w:themeColor="text1"/>
          <w:lang w:eastAsia="en-US"/>
        </w:rPr>
      </w:pPr>
    </w:p>
    <w:p w14:paraId="7A57C760" w14:textId="77777777" w:rsidR="00DD0FDE" w:rsidRPr="001C41B3" w:rsidRDefault="00DD0FDE" w:rsidP="00DD0FDE">
      <w:pPr>
        <w:rPr>
          <w:color w:val="000000" w:themeColor="text1"/>
        </w:rPr>
      </w:pPr>
    </w:p>
    <w:p w14:paraId="1488A9A9" w14:textId="77777777" w:rsidR="00C9180D" w:rsidRPr="001C41B3" w:rsidRDefault="00C9180D" w:rsidP="006C636E">
      <w:pPr>
        <w:pStyle w:val="Titre2"/>
      </w:pPr>
      <w:r w:rsidRPr="001C41B3">
        <w:br w:type="page"/>
      </w:r>
    </w:p>
    <w:p w14:paraId="385B9707" w14:textId="659B53C8" w:rsidR="006C3ABE" w:rsidRPr="001C41B3" w:rsidRDefault="00DD0FDE" w:rsidP="006C2F12">
      <w:pPr>
        <w:pStyle w:val="Titre2"/>
      </w:pPr>
      <w:bookmarkStart w:id="40" w:name="_Toc138914759"/>
      <w:r w:rsidRPr="001C41B3">
        <w:lastRenderedPageBreak/>
        <w:t xml:space="preserve">Annexe </w:t>
      </w:r>
      <w:r w:rsidR="006727FB" w:rsidRPr="001C41B3">
        <w:t>3</w:t>
      </w:r>
      <w:r w:rsidR="00C9180D" w:rsidRPr="001C41B3">
        <w:t xml:space="preserve"> </w:t>
      </w:r>
      <w:r w:rsidRPr="001C41B3">
        <w:t>–</w:t>
      </w:r>
      <w:r w:rsidR="00C9180D" w:rsidRPr="001C41B3">
        <w:t xml:space="preserve"> </w:t>
      </w:r>
      <w:r w:rsidRPr="001C41B3">
        <w:t>fiches ME relatives au développement de la réflexivité</w:t>
      </w:r>
      <w:bookmarkEnd w:id="40"/>
    </w:p>
    <w:p w14:paraId="2CBDC607" w14:textId="77777777" w:rsidR="00F4196C" w:rsidRPr="001C41B3" w:rsidRDefault="00F4196C" w:rsidP="00F4196C">
      <w:pPr>
        <w:rPr>
          <w:rFonts w:cstheme="minorHAnsi"/>
          <w:color w:val="000000" w:themeColor="text1"/>
          <w:sz w:val="18"/>
          <w:szCs w:val="16"/>
        </w:rPr>
      </w:pPr>
    </w:p>
    <w:p w14:paraId="0762D642" w14:textId="77777777" w:rsidR="00F4196C" w:rsidRPr="001C41B3" w:rsidRDefault="00F4196C" w:rsidP="00F4196C">
      <w:pPr>
        <w:pStyle w:val="Titre3"/>
        <w:rPr>
          <w:color w:val="000000" w:themeColor="text1"/>
        </w:rPr>
      </w:pPr>
      <w:bookmarkStart w:id="41" w:name="_Toc63930134"/>
      <w:bookmarkStart w:id="42" w:name="_Toc138914760"/>
      <w:r w:rsidRPr="001C41B3">
        <w:rPr>
          <w:color w:val="000000" w:themeColor="text1"/>
        </w:rPr>
        <w:t>ME 930 - Concevoir et analyser sa pratique pour l'améliorer</w:t>
      </w:r>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57"/>
        <w:gridCol w:w="2051"/>
        <w:gridCol w:w="4006"/>
      </w:tblGrid>
      <w:tr w:rsidR="001C41B3" w:rsidRPr="001C41B3" w14:paraId="6DF2AAA5" w14:textId="77777777" w:rsidTr="00A668A7">
        <w:tc>
          <w:tcPr>
            <w:tcW w:w="5000" w:type="pct"/>
            <w:gridSpan w:val="4"/>
            <w:hideMark/>
          </w:tcPr>
          <w:p w14:paraId="7EADD5DE"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 xml:space="preserve">Intitulé module : </w:t>
            </w:r>
            <w:r w:rsidRPr="001C41B3">
              <w:rPr>
                <w:rFonts w:cstheme="minorHAnsi"/>
                <w:bCs/>
                <w:color w:val="000000" w:themeColor="text1"/>
                <w:sz w:val="18"/>
                <w:szCs w:val="16"/>
              </w:rPr>
              <w:t>Concevoir et analyser sa pratique pour l'améliorer</w:t>
            </w:r>
          </w:p>
        </w:tc>
      </w:tr>
      <w:tr w:rsidR="001C41B3" w:rsidRPr="001C41B3" w14:paraId="39881F99" w14:textId="77777777" w:rsidTr="00A668A7">
        <w:tc>
          <w:tcPr>
            <w:tcW w:w="2789" w:type="pct"/>
            <w:gridSpan w:val="3"/>
            <w:hideMark/>
          </w:tcPr>
          <w:p w14:paraId="118965AB"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 xml:space="preserve">SEMESTRE : </w:t>
            </w:r>
            <w:r w:rsidRPr="001C41B3">
              <w:rPr>
                <w:rFonts w:cstheme="minorHAnsi"/>
                <w:bCs/>
                <w:color w:val="000000" w:themeColor="text1"/>
                <w:sz w:val="18"/>
                <w:szCs w:val="16"/>
              </w:rPr>
              <w:t>9</w:t>
            </w:r>
          </w:p>
        </w:tc>
        <w:tc>
          <w:tcPr>
            <w:tcW w:w="2211" w:type="pct"/>
            <w:hideMark/>
          </w:tcPr>
          <w:p w14:paraId="5F0E0FFC" w14:textId="77777777" w:rsidR="00242B71" w:rsidRPr="001C41B3" w:rsidRDefault="00242B71" w:rsidP="00A668A7">
            <w:pPr>
              <w:rPr>
                <w:rFonts w:cstheme="minorHAnsi"/>
                <w:color w:val="000000" w:themeColor="text1"/>
                <w:sz w:val="18"/>
                <w:szCs w:val="16"/>
              </w:rPr>
            </w:pPr>
            <w:r w:rsidRPr="001C41B3">
              <w:rPr>
                <w:rFonts w:cstheme="minorHAnsi"/>
                <w:b/>
                <w:color w:val="000000" w:themeColor="text1"/>
                <w:sz w:val="18"/>
                <w:szCs w:val="16"/>
              </w:rPr>
              <w:t>Code module :</w:t>
            </w:r>
            <w:r w:rsidRPr="001C41B3">
              <w:rPr>
                <w:rFonts w:cstheme="minorHAnsi"/>
                <w:color w:val="000000" w:themeColor="text1"/>
                <w:sz w:val="18"/>
                <w:szCs w:val="16"/>
              </w:rPr>
              <w:t xml:space="preserve"> ME 930</w:t>
            </w:r>
          </w:p>
        </w:tc>
      </w:tr>
      <w:tr w:rsidR="001C41B3" w:rsidRPr="001C41B3" w14:paraId="1E6C4C6E" w14:textId="77777777" w:rsidTr="00A668A7">
        <w:tc>
          <w:tcPr>
            <w:tcW w:w="2789" w:type="pct"/>
            <w:gridSpan w:val="3"/>
            <w:hideMark/>
          </w:tcPr>
          <w:p w14:paraId="3630FD62"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 xml:space="preserve">Section CNU : </w:t>
            </w:r>
            <w:r w:rsidRPr="001C41B3">
              <w:rPr>
                <w:rFonts w:cstheme="minorHAnsi"/>
                <w:bCs/>
                <w:color w:val="000000" w:themeColor="text1"/>
                <w:sz w:val="18"/>
                <w:szCs w:val="16"/>
              </w:rPr>
              <w:t>70</w:t>
            </w:r>
          </w:p>
        </w:tc>
        <w:tc>
          <w:tcPr>
            <w:tcW w:w="2211" w:type="pct"/>
            <w:hideMark/>
          </w:tcPr>
          <w:p w14:paraId="1075796A" w14:textId="77777777" w:rsidR="00242B71" w:rsidRPr="001C41B3" w:rsidRDefault="00242B71" w:rsidP="00A668A7">
            <w:pPr>
              <w:rPr>
                <w:rFonts w:cstheme="minorHAnsi"/>
                <w:color w:val="000000" w:themeColor="text1"/>
                <w:sz w:val="18"/>
                <w:szCs w:val="16"/>
              </w:rPr>
            </w:pPr>
            <w:r w:rsidRPr="001C41B3">
              <w:rPr>
                <w:rFonts w:cstheme="minorHAnsi"/>
                <w:b/>
                <w:color w:val="000000" w:themeColor="text1"/>
                <w:sz w:val="18"/>
                <w:szCs w:val="16"/>
              </w:rPr>
              <w:t>% h d’interventions extérieures (EN) :</w:t>
            </w:r>
            <w:r w:rsidRPr="001C41B3">
              <w:rPr>
                <w:rFonts w:cstheme="minorHAnsi"/>
                <w:color w:val="000000" w:themeColor="text1"/>
                <w:sz w:val="18"/>
                <w:szCs w:val="16"/>
              </w:rPr>
              <w:t xml:space="preserve"> </w:t>
            </w:r>
          </w:p>
          <w:p w14:paraId="05BF7EB3"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100% (</w:t>
            </w:r>
            <w:proofErr w:type="spellStart"/>
            <w:r w:rsidRPr="001C41B3">
              <w:rPr>
                <w:rFonts w:cstheme="minorHAnsi"/>
                <w:color w:val="000000" w:themeColor="text1"/>
                <w:sz w:val="18"/>
                <w:szCs w:val="16"/>
              </w:rPr>
              <w:t>co</w:t>
            </w:r>
            <w:proofErr w:type="spellEnd"/>
            <w:r w:rsidRPr="001C41B3">
              <w:rPr>
                <w:rFonts w:cstheme="minorHAnsi"/>
                <w:color w:val="000000" w:themeColor="text1"/>
                <w:sz w:val="18"/>
                <w:szCs w:val="16"/>
              </w:rPr>
              <w:t>-intervention)</w:t>
            </w:r>
          </w:p>
        </w:tc>
      </w:tr>
      <w:tr w:rsidR="001C41B3" w:rsidRPr="001C41B3" w14:paraId="327F90C4" w14:textId="77777777" w:rsidTr="00A668A7">
        <w:tc>
          <w:tcPr>
            <w:tcW w:w="1239" w:type="pct"/>
            <w:vMerge w:val="restart"/>
            <w:hideMark/>
          </w:tcPr>
          <w:p w14:paraId="3BBCE2AA"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Heures enseignement</w:t>
            </w:r>
          </w:p>
        </w:tc>
        <w:tc>
          <w:tcPr>
            <w:tcW w:w="418" w:type="pct"/>
            <w:hideMark/>
          </w:tcPr>
          <w:p w14:paraId="58507144"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CM</w:t>
            </w:r>
          </w:p>
        </w:tc>
        <w:tc>
          <w:tcPr>
            <w:tcW w:w="1132" w:type="pct"/>
            <w:hideMark/>
          </w:tcPr>
          <w:p w14:paraId="211631EB"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w:t>
            </w:r>
          </w:p>
        </w:tc>
        <w:tc>
          <w:tcPr>
            <w:tcW w:w="2211" w:type="pct"/>
            <w:vMerge w:val="restart"/>
            <w:hideMark/>
          </w:tcPr>
          <w:p w14:paraId="6B85D3A5" w14:textId="77777777" w:rsidR="00242B71" w:rsidRPr="001C41B3" w:rsidRDefault="00242B71" w:rsidP="00A668A7">
            <w:pPr>
              <w:rPr>
                <w:rFonts w:cstheme="minorHAnsi"/>
                <w:b/>
                <w:color w:val="000000" w:themeColor="text1"/>
                <w:sz w:val="18"/>
                <w:szCs w:val="16"/>
              </w:rPr>
            </w:pPr>
            <w:r w:rsidRPr="001C41B3">
              <w:rPr>
                <w:rFonts w:cstheme="minorHAnsi"/>
                <w:b/>
                <w:color w:val="000000" w:themeColor="text1"/>
                <w:sz w:val="18"/>
                <w:szCs w:val="16"/>
              </w:rPr>
              <w:t>Responsable du module :</w:t>
            </w:r>
          </w:p>
          <w:p w14:paraId="08154187" w14:textId="77777777" w:rsidR="00242B71" w:rsidRPr="001C41B3" w:rsidRDefault="00242B71" w:rsidP="00A668A7">
            <w:pPr>
              <w:rPr>
                <w:rFonts w:cstheme="minorHAnsi"/>
                <w:color w:val="000000" w:themeColor="text1"/>
                <w:sz w:val="18"/>
                <w:szCs w:val="16"/>
              </w:rPr>
            </w:pPr>
            <w:r w:rsidRPr="001C41B3">
              <w:rPr>
                <w:color w:val="000000" w:themeColor="text1"/>
                <w:sz w:val="18"/>
              </w:rPr>
              <w:t>Laurent Husson et coordonnateurs pédagogiques des stages sur site</w:t>
            </w:r>
            <w:r w:rsidRPr="001C41B3" w:rsidDel="00861B44">
              <w:rPr>
                <w:rFonts w:cstheme="minorHAnsi"/>
                <w:color w:val="000000" w:themeColor="text1"/>
                <w:sz w:val="18"/>
                <w:szCs w:val="16"/>
              </w:rPr>
              <w:t xml:space="preserve"> </w:t>
            </w:r>
          </w:p>
        </w:tc>
      </w:tr>
      <w:tr w:rsidR="001C41B3" w:rsidRPr="001C41B3" w14:paraId="2D47D654" w14:textId="77777777" w:rsidTr="00A668A7">
        <w:tc>
          <w:tcPr>
            <w:tcW w:w="1239" w:type="pct"/>
            <w:vMerge/>
            <w:hideMark/>
          </w:tcPr>
          <w:p w14:paraId="62E175EF" w14:textId="77777777" w:rsidR="00242B71" w:rsidRPr="001C41B3" w:rsidRDefault="00242B71" w:rsidP="00A668A7">
            <w:pPr>
              <w:rPr>
                <w:rFonts w:cstheme="minorHAnsi"/>
                <w:color w:val="000000" w:themeColor="text1"/>
                <w:sz w:val="18"/>
                <w:szCs w:val="16"/>
              </w:rPr>
            </w:pPr>
          </w:p>
        </w:tc>
        <w:tc>
          <w:tcPr>
            <w:tcW w:w="418" w:type="pct"/>
            <w:hideMark/>
          </w:tcPr>
          <w:p w14:paraId="7E763DA4"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TD</w:t>
            </w:r>
          </w:p>
        </w:tc>
        <w:tc>
          <w:tcPr>
            <w:tcW w:w="1132" w:type="pct"/>
            <w:hideMark/>
          </w:tcPr>
          <w:p w14:paraId="1927CB65"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 xml:space="preserve">8 h </w:t>
            </w:r>
          </w:p>
        </w:tc>
        <w:tc>
          <w:tcPr>
            <w:tcW w:w="2211" w:type="pct"/>
            <w:vMerge/>
            <w:hideMark/>
          </w:tcPr>
          <w:p w14:paraId="26B29D43" w14:textId="77777777" w:rsidR="00242B71" w:rsidRPr="001C41B3" w:rsidRDefault="00242B71" w:rsidP="00A668A7">
            <w:pPr>
              <w:rPr>
                <w:rFonts w:cstheme="minorHAnsi"/>
                <w:color w:val="000000" w:themeColor="text1"/>
                <w:sz w:val="18"/>
                <w:szCs w:val="16"/>
              </w:rPr>
            </w:pPr>
          </w:p>
        </w:tc>
      </w:tr>
      <w:tr w:rsidR="001C41B3" w:rsidRPr="001C41B3" w14:paraId="3C9179FF" w14:textId="77777777" w:rsidTr="00A668A7">
        <w:tc>
          <w:tcPr>
            <w:tcW w:w="1239" w:type="pct"/>
            <w:vMerge/>
            <w:hideMark/>
          </w:tcPr>
          <w:p w14:paraId="37F616D4" w14:textId="77777777" w:rsidR="00242B71" w:rsidRPr="001C41B3" w:rsidRDefault="00242B71" w:rsidP="00A668A7">
            <w:pPr>
              <w:rPr>
                <w:rFonts w:cstheme="minorHAnsi"/>
                <w:color w:val="000000" w:themeColor="text1"/>
                <w:sz w:val="18"/>
                <w:szCs w:val="16"/>
              </w:rPr>
            </w:pPr>
          </w:p>
        </w:tc>
        <w:tc>
          <w:tcPr>
            <w:tcW w:w="418" w:type="pct"/>
            <w:hideMark/>
          </w:tcPr>
          <w:p w14:paraId="76D69356"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TP</w:t>
            </w:r>
          </w:p>
        </w:tc>
        <w:tc>
          <w:tcPr>
            <w:tcW w:w="1132" w:type="pct"/>
            <w:hideMark/>
          </w:tcPr>
          <w:p w14:paraId="20DF3FA8"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 xml:space="preserve">12 h </w:t>
            </w:r>
          </w:p>
        </w:tc>
        <w:tc>
          <w:tcPr>
            <w:tcW w:w="2211" w:type="pct"/>
            <w:vMerge/>
            <w:hideMark/>
          </w:tcPr>
          <w:p w14:paraId="2F99DBC9" w14:textId="77777777" w:rsidR="00242B71" w:rsidRPr="001C41B3" w:rsidRDefault="00242B71" w:rsidP="00A668A7">
            <w:pPr>
              <w:rPr>
                <w:rFonts w:cstheme="minorHAnsi"/>
                <w:color w:val="000000" w:themeColor="text1"/>
                <w:sz w:val="18"/>
                <w:szCs w:val="16"/>
              </w:rPr>
            </w:pPr>
          </w:p>
        </w:tc>
      </w:tr>
      <w:tr w:rsidR="001C41B3" w:rsidRPr="001C41B3" w14:paraId="60121A0B" w14:textId="77777777" w:rsidTr="00A668A7">
        <w:tc>
          <w:tcPr>
            <w:tcW w:w="1239" w:type="pct"/>
            <w:hideMark/>
          </w:tcPr>
          <w:p w14:paraId="34020C85"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Heures de Travail personnel</w:t>
            </w:r>
          </w:p>
        </w:tc>
        <w:tc>
          <w:tcPr>
            <w:tcW w:w="1550" w:type="pct"/>
            <w:gridSpan w:val="2"/>
            <w:hideMark/>
          </w:tcPr>
          <w:p w14:paraId="4DA71ED6"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 xml:space="preserve">169h </w:t>
            </w:r>
          </w:p>
        </w:tc>
        <w:tc>
          <w:tcPr>
            <w:tcW w:w="2211" w:type="pct"/>
            <w:vMerge/>
            <w:hideMark/>
          </w:tcPr>
          <w:p w14:paraId="1F56CD63" w14:textId="77777777" w:rsidR="00242B71" w:rsidRPr="001C41B3" w:rsidRDefault="00242B71" w:rsidP="00A668A7">
            <w:pPr>
              <w:rPr>
                <w:rFonts w:cstheme="minorHAnsi"/>
                <w:color w:val="000000" w:themeColor="text1"/>
                <w:sz w:val="18"/>
                <w:szCs w:val="16"/>
              </w:rPr>
            </w:pPr>
          </w:p>
        </w:tc>
      </w:tr>
      <w:tr w:rsidR="001C41B3" w:rsidRPr="001C41B3" w14:paraId="26793FAE" w14:textId="77777777" w:rsidTr="00A668A7">
        <w:tc>
          <w:tcPr>
            <w:tcW w:w="1239" w:type="pct"/>
            <w:hideMark/>
          </w:tcPr>
          <w:p w14:paraId="317DF1FC"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Prérequis</w:t>
            </w:r>
          </w:p>
        </w:tc>
        <w:tc>
          <w:tcPr>
            <w:tcW w:w="3761" w:type="pct"/>
            <w:gridSpan w:val="3"/>
            <w:hideMark/>
          </w:tcPr>
          <w:p w14:paraId="47B93028"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Acquis de l’ensemble de l’année de M1</w:t>
            </w:r>
          </w:p>
        </w:tc>
      </w:tr>
      <w:tr w:rsidR="001C41B3" w:rsidRPr="001C41B3" w14:paraId="72CE85EF" w14:textId="77777777" w:rsidTr="00A668A7">
        <w:tc>
          <w:tcPr>
            <w:tcW w:w="1239" w:type="pct"/>
            <w:hideMark/>
          </w:tcPr>
          <w:p w14:paraId="148CC530"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Situations intégratrices visées</w:t>
            </w:r>
          </w:p>
        </w:tc>
        <w:tc>
          <w:tcPr>
            <w:tcW w:w="3761" w:type="pct"/>
            <w:gridSpan w:val="3"/>
            <w:hideMark/>
          </w:tcPr>
          <w:p w14:paraId="77758725" w14:textId="6D5A0DEC" w:rsidR="00242B71" w:rsidRPr="001C41B3" w:rsidRDefault="00D01F69" w:rsidP="00A668A7">
            <w:pPr>
              <w:rPr>
                <w:rFonts w:cstheme="minorHAnsi"/>
                <w:color w:val="000000" w:themeColor="text1"/>
                <w:sz w:val="18"/>
                <w:szCs w:val="16"/>
              </w:rPr>
            </w:pPr>
            <w:r w:rsidRPr="00D01F69">
              <w:rPr>
                <w:rFonts w:cstheme="minorHAnsi"/>
                <w:color w:val="000000" w:themeColor="text1"/>
                <w:sz w:val="18"/>
                <w:szCs w:val="16"/>
              </w:rPr>
              <w:t>SI 9.3 – Analyser une séquence d’enseignement-apprentissage</w:t>
            </w:r>
          </w:p>
        </w:tc>
      </w:tr>
      <w:tr w:rsidR="001C41B3" w:rsidRPr="001C41B3" w14:paraId="06E309B8" w14:textId="77777777" w:rsidTr="00A668A7">
        <w:tc>
          <w:tcPr>
            <w:tcW w:w="1239" w:type="pct"/>
            <w:hideMark/>
          </w:tcPr>
          <w:p w14:paraId="77F50673"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Axes de formation</w:t>
            </w:r>
          </w:p>
        </w:tc>
        <w:tc>
          <w:tcPr>
            <w:tcW w:w="3761" w:type="pct"/>
            <w:gridSpan w:val="3"/>
            <w:hideMark/>
          </w:tcPr>
          <w:p w14:paraId="0E0567E3" w14:textId="77777777" w:rsidR="00242B71" w:rsidRPr="001C41B3" w:rsidRDefault="00242B71" w:rsidP="00A668A7">
            <w:pPr>
              <w:jc w:val="both"/>
              <w:rPr>
                <w:rFonts w:cstheme="minorHAnsi"/>
                <w:color w:val="000000" w:themeColor="text1"/>
                <w:sz w:val="18"/>
                <w:szCs w:val="16"/>
              </w:rPr>
            </w:pPr>
            <w:r w:rsidRPr="001C41B3">
              <w:rPr>
                <w:rFonts w:cstheme="minorHAnsi"/>
                <w:i/>
                <w:iCs/>
                <w:color w:val="000000" w:themeColor="text1"/>
                <w:sz w:val="18"/>
                <w:szCs w:val="16"/>
              </w:rPr>
              <w:t xml:space="preserve">a. Le professeur, acteur de la communauté éducative et du service public de l’éducation nationale </w:t>
            </w:r>
            <w:r w:rsidRPr="001C41B3">
              <w:rPr>
                <w:rFonts w:cstheme="minorHAnsi"/>
                <w:color w:val="000000" w:themeColor="text1"/>
                <w:sz w:val="18"/>
                <w:szCs w:val="16"/>
              </w:rPr>
              <w:t>Cadre de référence et fondements éthiques du métier La vie de l’école</w:t>
            </w:r>
          </w:p>
          <w:p w14:paraId="006F178E" w14:textId="77777777" w:rsidR="00242B71" w:rsidRPr="001C41B3" w:rsidRDefault="00242B71" w:rsidP="00A668A7">
            <w:pPr>
              <w:jc w:val="both"/>
              <w:rPr>
                <w:rFonts w:cstheme="minorHAnsi"/>
                <w:color w:val="000000" w:themeColor="text1"/>
                <w:sz w:val="18"/>
                <w:szCs w:val="16"/>
              </w:rPr>
            </w:pPr>
            <w:r w:rsidRPr="001C41B3">
              <w:rPr>
                <w:rFonts w:cstheme="minorHAnsi"/>
                <w:i/>
                <w:iCs/>
                <w:color w:val="000000" w:themeColor="text1"/>
                <w:sz w:val="18"/>
                <w:szCs w:val="16"/>
              </w:rPr>
              <w:t xml:space="preserve">b. Un professeur polyvalent, efficace dans la transmission des savoirs fondamentaux et la construction des apprentissages </w:t>
            </w:r>
            <w:r w:rsidRPr="001C41B3">
              <w:rPr>
                <w:rFonts w:cstheme="minorHAnsi"/>
                <w:color w:val="000000" w:themeColor="text1"/>
                <w:sz w:val="18"/>
                <w:szCs w:val="16"/>
              </w:rPr>
              <w:t>- Efficacité de l’enseignement : connaissance, évaluation, compréhension et prise en compte de la diversité des élèves et des contextes d’apprentissage</w:t>
            </w:r>
          </w:p>
          <w:p w14:paraId="40E75CE1" w14:textId="77777777" w:rsidR="00242B71" w:rsidRPr="001C41B3" w:rsidRDefault="00242B71" w:rsidP="00A668A7">
            <w:pPr>
              <w:jc w:val="both"/>
              <w:rPr>
                <w:rFonts w:cstheme="minorHAnsi"/>
                <w:color w:val="000000" w:themeColor="text1"/>
                <w:sz w:val="18"/>
                <w:szCs w:val="16"/>
              </w:rPr>
            </w:pPr>
            <w:r w:rsidRPr="001C41B3">
              <w:rPr>
                <w:rFonts w:cstheme="minorHAnsi"/>
                <w:i/>
                <w:iCs/>
                <w:color w:val="000000" w:themeColor="text1"/>
                <w:sz w:val="18"/>
                <w:szCs w:val="16"/>
              </w:rPr>
              <w:t xml:space="preserve">c. Le professeur, praticien réflexif, acteur de son développement professionnel </w:t>
            </w:r>
            <w:r w:rsidRPr="001C41B3">
              <w:rPr>
                <w:rFonts w:cstheme="minorHAnsi"/>
                <w:color w:val="000000" w:themeColor="text1"/>
                <w:sz w:val="18"/>
                <w:szCs w:val="16"/>
              </w:rPr>
              <w:t>-Pratique réflexive et recherche</w:t>
            </w:r>
          </w:p>
        </w:tc>
      </w:tr>
      <w:tr w:rsidR="001C41B3" w:rsidRPr="001C41B3" w14:paraId="1A901954" w14:textId="77777777" w:rsidTr="00A668A7">
        <w:tc>
          <w:tcPr>
            <w:tcW w:w="1239" w:type="pct"/>
            <w:hideMark/>
          </w:tcPr>
          <w:p w14:paraId="4EF89EF3"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Modalités de formation</w:t>
            </w:r>
          </w:p>
        </w:tc>
        <w:tc>
          <w:tcPr>
            <w:tcW w:w="3761" w:type="pct"/>
            <w:gridSpan w:val="3"/>
            <w:hideMark/>
          </w:tcPr>
          <w:p w14:paraId="32F6B894" w14:textId="77777777"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Analyse d’outils et de pratiques professionnelles en lien avec le stage</w:t>
            </w:r>
          </w:p>
          <w:p w14:paraId="3E13D99C" w14:textId="60F500BB" w:rsidR="00242B71" w:rsidRPr="001C41B3" w:rsidRDefault="00242B71" w:rsidP="00A668A7">
            <w:pPr>
              <w:rPr>
                <w:rFonts w:cstheme="minorHAnsi"/>
                <w:color w:val="000000" w:themeColor="text1"/>
                <w:sz w:val="18"/>
                <w:szCs w:val="16"/>
              </w:rPr>
            </w:pPr>
            <w:r w:rsidRPr="001C41B3">
              <w:rPr>
                <w:rFonts w:cstheme="minorHAnsi"/>
                <w:color w:val="000000" w:themeColor="text1"/>
                <w:sz w:val="18"/>
                <w:szCs w:val="16"/>
              </w:rPr>
              <w:t>Stage 1/3 temp</w:t>
            </w:r>
            <w:r w:rsidR="002332F3" w:rsidRPr="001C41B3">
              <w:rPr>
                <w:rFonts w:cstheme="minorHAnsi"/>
                <w:color w:val="000000" w:themeColor="text1"/>
                <w:sz w:val="18"/>
                <w:szCs w:val="16"/>
              </w:rPr>
              <w:t>s</w:t>
            </w:r>
          </w:p>
        </w:tc>
      </w:tr>
      <w:tr w:rsidR="001C41B3" w:rsidRPr="001C41B3" w14:paraId="68CFA553" w14:textId="77777777" w:rsidTr="00A668A7">
        <w:tc>
          <w:tcPr>
            <w:tcW w:w="1239" w:type="pct"/>
            <w:hideMark/>
          </w:tcPr>
          <w:p w14:paraId="25287552" w14:textId="77777777" w:rsidR="00242B71" w:rsidRPr="001C41B3" w:rsidRDefault="00242B71" w:rsidP="00A668A7">
            <w:pPr>
              <w:rPr>
                <w:rFonts w:cstheme="minorHAnsi"/>
                <w:color w:val="000000" w:themeColor="text1"/>
                <w:sz w:val="18"/>
                <w:szCs w:val="16"/>
              </w:rPr>
            </w:pPr>
            <w:r w:rsidRPr="001C41B3">
              <w:rPr>
                <w:rFonts w:cstheme="minorHAnsi"/>
                <w:b/>
                <w:bCs/>
                <w:color w:val="000000" w:themeColor="text1"/>
                <w:sz w:val="18"/>
                <w:szCs w:val="16"/>
              </w:rPr>
              <w:t>Objectifs et contenus</w:t>
            </w:r>
          </w:p>
        </w:tc>
        <w:tc>
          <w:tcPr>
            <w:tcW w:w="3761" w:type="pct"/>
            <w:gridSpan w:val="3"/>
            <w:hideMark/>
          </w:tcPr>
          <w:p w14:paraId="1C29A169" w14:textId="13D103D8" w:rsidR="00242B71" w:rsidRPr="001C41B3" w:rsidRDefault="00242B71" w:rsidP="00A668A7">
            <w:pPr>
              <w:jc w:val="both"/>
              <w:rPr>
                <w:rFonts w:cstheme="minorHAnsi"/>
                <w:color w:val="000000" w:themeColor="text1"/>
                <w:sz w:val="18"/>
                <w:szCs w:val="16"/>
              </w:rPr>
            </w:pPr>
            <w:r w:rsidRPr="001C41B3">
              <w:rPr>
                <w:rFonts w:cstheme="minorHAnsi"/>
                <w:color w:val="000000" w:themeColor="text1"/>
                <w:sz w:val="18"/>
                <w:szCs w:val="16"/>
              </w:rPr>
              <w:t xml:space="preserve">La préparation et </w:t>
            </w:r>
            <w:r w:rsidR="001C41B3">
              <w:rPr>
                <w:rFonts w:cstheme="minorHAnsi"/>
                <w:color w:val="000000" w:themeColor="text1"/>
                <w:sz w:val="18"/>
                <w:szCs w:val="16"/>
              </w:rPr>
              <w:t>l’</w:t>
            </w:r>
            <w:r w:rsidRPr="001C41B3">
              <w:rPr>
                <w:rFonts w:cstheme="minorHAnsi"/>
                <w:color w:val="000000" w:themeColor="text1"/>
                <w:sz w:val="18"/>
                <w:szCs w:val="16"/>
              </w:rPr>
              <w:t xml:space="preserve">analyse du stage préparent à </w:t>
            </w:r>
            <w:r w:rsidR="001C41B3">
              <w:rPr>
                <w:rFonts w:cstheme="minorHAnsi"/>
                <w:color w:val="000000" w:themeColor="text1"/>
                <w:sz w:val="18"/>
                <w:szCs w:val="16"/>
              </w:rPr>
              <w:t>l’activité enseignante</w:t>
            </w:r>
            <w:r w:rsidRPr="001C41B3">
              <w:rPr>
                <w:rFonts w:cstheme="minorHAnsi"/>
                <w:color w:val="000000" w:themeColor="text1"/>
                <w:sz w:val="18"/>
                <w:szCs w:val="16"/>
              </w:rPr>
              <w:t xml:space="preserve">, à un questionnement et à une analyse de sa pratique (curiosité, recul réflexif, rigueur, première prise en compte de la complexité). </w:t>
            </w:r>
            <w:r w:rsidR="00E813F9" w:rsidRPr="001C41B3">
              <w:rPr>
                <w:rFonts w:cstheme="minorHAnsi"/>
                <w:color w:val="000000" w:themeColor="text1"/>
                <w:sz w:val="18"/>
                <w:szCs w:val="16"/>
              </w:rPr>
              <w:t>L’étudiant ou l’étudiante</w:t>
            </w:r>
            <w:r w:rsidRPr="001C41B3">
              <w:rPr>
                <w:rFonts w:cstheme="minorHAnsi"/>
                <w:color w:val="000000" w:themeColor="text1"/>
                <w:sz w:val="18"/>
                <w:szCs w:val="16"/>
              </w:rPr>
              <w:t xml:space="preserve"> acquiert les cadres de l’analyse de pratique et d’</w:t>
            </w:r>
            <w:proofErr w:type="spellStart"/>
            <w:r w:rsidRPr="001C41B3">
              <w:rPr>
                <w:rFonts w:cstheme="minorHAnsi"/>
                <w:color w:val="000000" w:themeColor="text1"/>
                <w:sz w:val="18"/>
                <w:szCs w:val="16"/>
              </w:rPr>
              <w:t>auto-positionnement</w:t>
            </w:r>
            <w:proofErr w:type="spellEnd"/>
            <w:r w:rsidRPr="001C41B3">
              <w:rPr>
                <w:rFonts w:cstheme="minorHAnsi"/>
                <w:color w:val="000000" w:themeColor="text1"/>
                <w:sz w:val="18"/>
                <w:szCs w:val="16"/>
              </w:rPr>
              <w:t>. Il questionnera sa pratique de manière individuelle et collective relativement à l’ensemble des gestes professionnels :</w:t>
            </w:r>
          </w:p>
          <w:p w14:paraId="0421EBBA" w14:textId="03F96B98" w:rsidR="00242B71" w:rsidRPr="001C41B3" w:rsidRDefault="009A3890" w:rsidP="00242B71">
            <w:pPr>
              <w:numPr>
                <w:ilvl w:val="0"/>
                <w:numId w:val="4"/>
              </w:numPr>
              <w:tabs>
                <w:tab w:val="clear" w:pos="720"/>
                <w:tab w:val="num" w:pos="254"/>
              </w:tabs>
              <w:ind w:left="254" w:hanging="142"/>
              <w:jc w:val="both"/>
              <w:rPr>
                <w:rFonts w:cstheme="minorHAnsi"/>
                <w:color w:val="000000" w:themeColor="text1"/>
                <w:sz w:val="18"/>
                <w:szCs w:val="16"/>
              </w:rPr>
            </w:pPr>
            <w:r w:rsidRPr="001C41B3">
              <w:rPr>
                <w:rFonts w:cstheme="minorHAnsi"/>
                <w:color w:val="000000" w:themeColor="text1"/>
                <w:sz w:val="18"/>
                <w:szCs w:val="16"/>
              </w:rPr>
              <w:t>La</w:t>
            </w:r>
            <w:r w:rsidR="00242B71" w:rsidRPr="001C41B3">
              <w:rPr>
                <w:rFonts w:cstheme="minorHAnsi"/>
                <w:color w:val="000000" w:themeColor="text1"/>
                <w:sz w:val="18"/>
                <w:szCs w:val="16"/>
              </w:rPr>
              <w:t xml:space="preserve"> gestion d’une classe, l’exercice de l’autorité, l’attention à la diversité, le refus des discriminations, la prise en compte des besoins particuliers, …</w:t>
            </w:r>
          </w:p>
          <w:p w14:paraId="245CE2FD" w14:textId="54FD5C30" w:rsidR="00242B71" w:rsidRPr="001C41B3" w:rsidRDefault="009A3890" w:rsidP="00242B71">
            <w:pPr>
              <w:numPr>
                <w:ilvl w:val="0"/>
                <w:numId w:val="4"/>
              </w:numPr>
              <w:tabs>
                <w:tab w:val="clear" w:pos="720"/>
                <w:tab w:val="num" w:pos="254"/>
              </w:tabs>
              <w:ind w:left="254" w:hanging="142"/>
              <w:jc w:val="both"/>
              <w:rPr>
                <w:rFonts w:cstheme="minorHAnsi"/>
                <w:color w:val="000000" w:themeColor="text1"/>
                <w:sz w:val="18"/>
                <w:szCs w:val="16"/>
              </w:rPr>
            </w:pPr>
            <w:r w:rsidRPr="001C41B3">
              <w:rPr>
                <w:rFonts w:cstheme="minorHAnsi"/>
                <w:color w:val="000000" w:themeColor="text1"/>
                <w:sz w:val="18"/>
                <w:szCs w:val="16"/>
              </w:rPr>
              <w:t>La</w:t>
            </w:r>
            <w:r w:rsidR="00242B71" w:rsidRPr="001C41B3">
              <w:rPr>
                <w:rFonts w:cstheme="minorHAnsi"/>
                <w:color w:val="000000" w:themeColor="text1"/>
                <w:sz w:val="18"/>
                <w:szCs w:val="16"/>
              </w:rPr>
              <w:t xml:space="preserve"> construction et la conduite de progressions et de programmations, de séquences et de séances d’apprentissage, d’évaluation et de différenciation</w:t>
            </w:r>
          </w:p>
          <w:p w14:paraId="1A7CC207" w14:textId="77777777" w:rsidR="00242B71" w:rsidRPr="001C41B3" w:rsidRDefault="00242B71" w:rsidP="00A668A7">
            <w:pPr>
              <w:tabs>
                <w:tab w:val="num" w:pos="537"/>
              </w:tabs>
              <w:ind w:left="254" w:firstLine="283"/>
              <w:jc w:val="both"/>
              <w:rPr>
                <w:rFonts w:cstheme="minorHAnsi"/>
                <w:color w:val="000000" w:themeColor="text1"/>
                <w:sz w:val="18"/>
                <w:szCs w:val="16"/>
              </w:rPr>
            </w:pPr>
            <w:r w:rsidRPr="001C41B3">
              <w:rPr>
                <w:rFonts w:cstheme="minorHAnsi"/>
                <w:i/>
                <w:iCs/>
                <w:color w:val="000000" w:themeColor="text1"/>
                <w:sz w:val="18"/>
                <w:szCs w:val="16"/>
              </w:rPr>
              <w:t>-&gt; en lien avec le ME 925 - S'exercer à l'évaluation et à la différenciation</w:t>
            </w:r>
          </w:p>
          <w:p w14:paraId="3F2C5046" w14:textId="5579205F" w:rsidR="00242B71" w:rsidRPr="001C41B3" w:rsidRDefault="009A3890" w:rsidP="00242B71">
            <w:pPr>
              <w:numPr>
                <w:ilvl w:val="0"/>
                <w:numId w:val="5"/>
              </w:numPr>
              <w:tabs>
                <w:tab w:val="clear" w:pos="720"/>
                <w:tab w:val="num" w:pos="254"/>
              </w:tabs>
              <w:ind w:left="254" w:hanging="142"/>
              <w:jc w:val="both"/>
              <w:rPr>
                <w:rFonts w:cstheme="minorHAnsi"/>
                <w:color w:val="000000" w:themeColor="text1"/>
                <w:sz w:val="18"/>
                <w:szCs w:val="16"/>
              </w:rPr>
            </w:pPr>
            <w:r w:rsidRPr="001C41B3">
              <w:rPr>
                <w:rFonts w:cstheme="minorHAnsi"/>
                <w:color w:val="000000" w:themeColor="text1"/>
                <w:sz w:val="18"/>
                <w:szCs w:val="16"/>
              </w:rPr>
              <w:t>L’usage</w:t>
            </w:r>
            <w:r w:rsidR="00242B71" w:rsidRPr="001C41B3">
              <w:rPr>
                <w:rFonts w:cstheme="minorHAnsi"/>
                <w:color w:val="000000" w:themeColor="text1"/>
                <w:sz w:val="18"/>
                <w:szCs w:val="16"/>
              </w:rPr>
              <w:t xml:space="preserve"> des différents outils et modalités d’organisation de la classe et du travail des élèves (y compris numériques)</w:t>
            </w:r>
          </w:p>
          <w:p w14:paraId="4AB2A876" w14:textId="77777777" w:rsidR="00242B71" w:rsidRPr="001C41B3" w:rsidRDefault="00E813F9" w:rsidP="00A668A7">
            <w:pPr>
              <w:jc w:val="both"/>
              <w:rPr>
                <w:rFonts w:cstheme="minorHAnsi"/>
                <w:color w:val="000000" w:themeColor="text1"/>
                <w:sz w:val="18"/>
                <w:szCs w:val="16"/>
              </w:rPr>
            </w:pPr>
            <w:r w:rsidRPr="001C41B3">
              <w:rPr>
                <w:rFonts w:cstheme="minorHAnsi"/>
                <w:color w:val="000000" w:themeColor="text1"/>
                <w:sz w:val="18"/>
                <w:szCs w:val="16"/>
              </w:rPr>
              <w:t>L’étudiant ou l’étudiante</w:t>
            </w:r>
            <w:r w:rsidR="00242B71" w:rsidRPr="001C41B3">
              <w:rPr>
                <w:rFonts w:cstheme="minorHAnsi"/>
                <w:color w:val="000000" w:themeColor="text1"/>
                <w:sz w:val="18"/>
                <w:szCs w:val="16"/>
              </w:rPr>
              <w:t xml:space="preserve"> identifiera usera de différentes ressources pour la pratique professionnelle.</w:t>
            </w:r>
          </w:p>
          <w:p w14:paraId="22105D15" w14:textId="75A758A0" w:rsidR="002332F3" w:rsidRPr="001C41B3" w:rsidRDefault="002332F3" w:rsidP="002332F3">
            <w:pPr>
              <w:jc w:val="center"/>
              <w:rPr>
                <w:rFonts w:cstheme="minorHAnsi"/>
                <w:color w:val="000000" w:themeColor="text1"/>
                <w:sz w:val="18"/>
                <w:szCs w:val="16"/>
              </w:rPr>
            </w:pPr>
            <w:r w:rsidRPr="001C41B3">
              <w:rPr>
                <w:b/>
                <w:bCs/>
                <w:color w:val="000000" w:themeColor="text1"/>
                <w:sz w:val="18"/>
                <w:szCs w:val="16"/>
              </w:rPr>
              <w:t>Quatre heures durant l’année au minimum sont consacrées à la démarche portfolio durant l’année de M2 à la suite de l’année de M1. Cette démarche sera reprise dès le début de l’année</w:t>
            </w:r>
          </w:p>
        </w:tc>
      </w:tr>
    </w:tbl>
    <w:p w14:paraId="2DFFDC5E" w14:textId="77777777" w:rsidR="00F4196C" w:rsidRPr="001C41B3" w:rsidRDefault="00F4196C" w:rsidP="00F4196C">
      <w:pPr>
        <w:rPr>
          <w:rFonts w:cstheme="minorHAnsi"/>
          <w:color w:val="000000" w:themeColor="text1"/>
          <w:sz w:val="18"/>
          <w:szCs w:val="16"/>
        </w:rPr>
      </w:pPr>
      <w:r w:rsidRPr="001C41B3">
        <w:rPr>
          <w:rFonts w:cstheme="minorHAnsi"/>
          <w:color w:val="000000" w:themeColor="text1"/>
          <w:sz w:val="18"/>
          <w:szCs w:val="16"/>
        </w:rPr>
        <w:t xml:space="preserve"> </w:t>
      </w:r>
    </w:p>
    <w:p w14:paraId="4BB5CF2D" w14:textId="77777777" w:rsidR="00F4196C" w:rsidRPr="001C41B3" w:rsidRDefault="00F4196C" w:rsidP="006C3ABE">
      <w:pPr>
        <w:rPr>
          <w:color w:val="000000" w:themeColor="text1"/>
        </w:rPr>
      </w:pPr>
    </w:p>
    <w:p w14:paraId="18D9C0B3" w14:textId="77777777" w:rsidR="00F4196C" w:rsidRPr="001C41B3" w:rsidRDefault="00C9180D" w:rsidP="006C636E">
      <w:pPr>
        <w:pStyle w:val="Titre2"/>
      </w:pPr>
      <w:r w:rsidRPr="001C41B3">
        <w:br w:type="page"/>
      </w:r>
      <w:bookmarkStart w:id="43" w:name="_Toc484934489"/>
      <w:bookmarkStart w:id="44" w:name="_Toc484934581"/>
      <w:bookmarkStart w:id="45" w:name="_Toc484934641"/>
    </w:p>
    <w:p w14:paraId="74C25436" w14:textId="77777777" w:rsidR="0074209D" w:rsidRPr="001C41B3" w:rsidRDefault="0074209D" w:rsidP="0074209D">
      <w:pPr>
        <w:pStyle w:val="Titre3"/>
        <w:rPr>
          <w:color w:val="000000" w:themeColor="text1"/>
        </w:rPr>
      </w:pPr>
      <w:bookmarkStart w:id="46" w:name="_Toc63930800"/>
      <w:bookmarkStart w:id="47" w:name="_Toc138914761"/>
      <w:r w:rsidRPr="001C41B3">
        <w:rPr>
          <w:color w:val="000000" w:themeColor="text1"/>
        </w:rPr>
        <w:lastRenderedPageBreak/>
        <w:t>ME 1030 - Faire évoluer sa pratique par l'analyse</w:t>
      </w:r>
      <w:bookmarkEnd w:id="46"/>
      <w:bookmarkEnd w:id="47"/>
    </w:p>
    <w:tbl>
      <w:tblPr>
        <w:tblStyle w:val="Grilledutableau"/>
        <w:tblW w:w="5000" w:type="pct"/>
        <w:tblLook w:val="04A0" w:firstRow="1" w:lastRow="0" w:firstColumn="1" w:lastColumn="0" w:noHBand="0" w:noVBand="1"/>
      </w:tblPr>
      <w:tblGrid>
        <w:gridCol w:w="2246"/>
        <w:gridCol w:w="757"/>
        <w:gridCol w:w="2125"/>
        <w:gridCol w:w="3932"/>
      </w:tblGrid>
      <w:tr w:rsidR="001C41B3" w:rsidRPr="001C41B3" w14:paraId="6BA8DDD0" w14:textId="77777777" w:rsidTr="00A668A7">
        <w:trPr>
          <w:trHeight w:val="20"/>
        </w:trPr>
        <w:tc>
          <w:tcPr>
            <w:tcW w:w="5000" w:type="pct"/>
            <w:gridSpan w:val="4"/>
            <w:hideMark/>
          </w:tcPr>
          <w:p w14:paraId="224928A4" w14:textId="77777777" w:rsidR="00242B71" w:rsidRPr="001C41B3" w:rsidRDefault="00242B71" w:rsidP="00A668A7">
            <w:pPr>
              <w:spacing w:line="259" w:lineRule="auto"/>
              <w:rPr>
                <w:color w:val="000000" w:themeColor="text1"/>
                <w:sz w:val="18"/>
              </w:rPr>
            </w:pPr>
            <w:r w:rsidRPr="001C41B3">
              <w:rPr>
                <w:b/>
                <w:bCs/>
                <w:color w:val="000000" w:themeColor="text1"/>
                <w:sz w:val="18"/>
              </w:rPr>
              <w:t xml:space="preserve">Intitulé module : </w:t>
            </w:r>
            <w:r w:rsidRPr="001C41B3">
              <w:rPr>
                <w:bCs/>
                <w:color w:val="000000" w:themeColor="text1"/>
                <w:sz w:val="18"/>
              </w:rPr>
              <w:t>Faire évoluer sa pratique par l'analyse</w:t>
            </w:r>
          </w:p>
        </w:tc>
      </w:tr>
      <w:tr w:rsidR="001C41B3" w:rsidRPr="001C41B3" w14:paraId="2C82CEB1" w14:textId="77777777" w:rsidTr="00A668A7">
        <w:trPr>
          <w:trHeight w:val="20"/>
        </w:trPr>
        <w:tc>
          <w:tcPr>
            <w:tcW w:w="2830" w:type="pct"/>
            <w:gridSpan w:val="3"/>
            <w:hideMark/>
          </w:tcPr>
          <w:p w14:paraId="48526448" w14:textId="77777777" w:rsidR="00242B71" w:rsidRPr="001C41B3" w:rsidRDefault="00242B71" w:rsidP="00A668A7">
            <w:pPr>
              <w:spacing w:line="259" w:lineRule="auto"/>
              <w:rPr>
                <w:color w:val="000000" w:themeColor="text1"/>
                <w:sz w:val="18"/>
              </w:rPr>
            </w:pPr>
            <w:r w:rsidRPr="001C41B3">
              <w:rPr>
                <w:b/>
                <w:bCs/>
                <w:color w:val="000000" w:themeColor="text1"/>
                <w:sz w:val="18"/>
              </w:rPr>
              <w:t xml:space="preserve">SEMESTRE : </w:t>
            </w:r>
            <w:r w:rsidRPr="001C41B3">
              <w:rPr>
                <w:bCs/>
                <w:color w:val="000000" w:themeColor="text1"/>
                <w:sz w:val="18"/>
              </w:rPr>
              <w:t>10</w:t>
            </w:r>
          </w:p>
        </w:tc>
        <w:tc>
          <w:tcPr>
            <w:tcW w:w="2170" w:type="pct"/>
            <w:hideMark/>
          </w:tcPr>
          <w:p w14:paraId="1BDDF167" w14:textId="77777777" w:rsidR="00242B71" w:rsidRPr="001C41B3" w:rsidRDefault="00242B71" w:rsidP="00A668A7">
            <w:pPr>
              <w:spacing w:line="259" w:lineRule="auto"/>
              <w:rPr>
                <w:color w:val="000000" w:themeColor="text1"/>
                <w:sz w:val="18"/>
              </w:rPr>
            </w:pPr>
            <w:r w:rsidRPr="001C41B3">
              <w:rPr>
                <w:b/>
                <w:color w:val="000000" w:themeColor="text1"/>
                <w:sz w:val="18"/>
              </w:rPr>
              <w:t>Code module :</w:t>
            </w:r>
            <w:r w:rsidRPr="001C41B3">
              <w:rPr>
                <w:color w:val="000000" w:themeColor="text1"/>
                <w:sz w:val="18"/>
              </w:rPr>
              <w:t xml:space="preserve"> ME1030</w:t>
            </w:r>
          </w:p>
        </w:tc>
      </w:tr>
      <w:tr w:rsidR="001C41B3" w:rsidRPr="001C41B3" w14:paraId="1724D051" w14:textId="77777777" w:rsidTr="00A668A7">
        <w:trPr>
          <w:trHeight w:val="20"/>
        </w:trPr>
        <w:tc>
          <w:tcPr>
            <w:tcW w:w="2830" w:type="pct"/>
            <w:gridSpan w:val="3"/>
            <w:hideMark/>
          </w:tcPr>
          <w:p w14:paraId="314020B6" w14:textId="77777777" w:rsidR="00242B71" w:rsidRPr="001C41B3" w:rsidRDefault="00242B71" w:rsidP="00A668A7">
            <w:pPr>
              <w:spacing w:line="259" w:lineRule="auto"/>
              <w:rPr>
                <w:color w:val="000000" w:themeColor="text1"/>
                <w:sz w:val="18"/>
              </w:rPr>
            </w:pPr>
            <w:r w:rsidRPr="001C41B3">
              <w:rPr>
                <w:b/>
                <w:bCs/>
                <w:color w:val="000000" w:themeColor="text1"/>
                <w:sz w:val="18"/>
              </w:rPr>
              <w:t xml:space="preserve">Section CNU : </w:t>
            </w:r>
            <w:r w:rsidRPr="001C41B3">
              <w:rPr>
                <w:bCs/>
                <w:color w:val="000000" w:themeColor="text1"/>
                <w:sz w:val="18"/>
              </w:rPr>
              <w:t>70</w:t>
            </w:r>
          </w:p>
        </w:tc>
        <w:tc>
          <w:tcPr>
            <w:tcW w:w="2170" w:type="pct"/>
            <w:hideMark/>
          </w:tcPr>
          <w:p w14:paraId="0433B9BE" w14:textId="77777777" w:rsidR="00242B71" w:rsidRPr="001C41B3" w:rsidRDefault="00242B71" w:rsidP="00A668A7">
            <w:pPr>
              <w:spacing w:line="259" w:lineRule="auto"/>
              <w:rPr>
                <w:color w:val="000000" w:themeColor="text1"/>
                <w:sz w:val="18"/>
              </w:rPr>
            </w:pPr>
            <w:r w:rsidRPr="001C41B3">
              <w:rPr>
                <w:b/>
                <w:color w:val="000000" w:themeColor="text1"/>
                <w:sz w:val="18"/>
              </w:rPr>
              <w:t>% h d’interventions extérieures (EN) :</w:t>
            </w:r>
            <w:r w:rsidRPr="001C41B3">
              <w:rPr>
                <w:color w:val="000000" w:themeColor="text1"/>
                <w:sz w:val="18"/>
              </w:rPr>
              <w:t xml:space="preserve"> </w:t>
            </w:r>
          </w:p>
          <w:p w14:paraId="4F695669" w14:textId="77777777" w:rsidR="00242B71" w:rsidRPr="001C41B3" w:rsidRDefault="00242B71" w:rsidP="00A668A7">
            <w:pPr>
              <w:spacing w:line="259" w:lineRule="auto"/>
              <w:rPr>
                <w:color w:val="000000" w:themeColor="text1"/>
                <w:sz w:val="18"/>
              </w:rPr>
            </w:pPr>
            <w:r w:rsidRPr="001C41B3">
              <w:rPr>
                <w:color w:val="000000" w:themeColor="text1"/>
                <w:sz w:val="18"/>
              </w:rPr>
              <w:t>100% (</w:t>
            </w:r>
            <w:proofErr w:type="spellStart"/>
            <w:r w:rsidRPr="001C41B3">
              <w:rPr>
                <w:color w:val="000000" w:themeColor="text1"/>
                <w:sz w:val="18"/>
              </w:rPr>
              <w:t>co</w:t>
            </w:r>
            <w:proofErr w:type="spellEnd"/>
            <w:r w:rsidRPr="001C41B3">
              <w:rPr>
                <w:color w:val="000000" w:themeColor="text1"/>
                <w:sz w:val="18"/>
              </w:rPr>
              <w:t>-intervention)</w:t>
            </w:r>
          </w:p>
        </w:tc>
      </w:tr>
      <w:tr w:rsidR="001C41B3" w:rsidRPr="001C41B3" w14:paraId="3DA17407" w14:textId="77777777" w:rsidTr="00A668A7">
        <w:trPr>
          <w:trHeight w:val="20"/>
        </w:trPr>
        <w:tc>
          <w:tcPr>
            <w:tcW w:w="1239" w:type="pct"/>
            <w:vMerge w:val="restart"/>
            <w:hideMark/>
          </w:tcPr>
          <w:p w14:paraId="7A58628D" w14:textId="77777777" w:rsidR="00242B71" w:rsidRPr="001C41B3" w:rsidRDefault="00242B71" w:rsidP="00A668A7">
            <w:pPr>
              <w:spacing w:line="259" w:lineRule="auto"/>
              <w:rPr>
                <w:color w:val="000000" w:themeColor="text1"/>
                <w:sz w:val="18"/>
              </w:rPr>
            </w:pPr>
            <w:r w:rsidRPr="001C41B3">
              <w:rPr>
                <w:b/>
                <w:bCs/>
                <w:color w:val="000000" w:themeColor="text1"/>
                <w:sz w:val="18"/>
              </w:rPr>
              <w:t>Heures enseignement</w:t>
            </w:r>
          </w:p>
        </w:tc>
        <w:tc>
          <w:tcPr>
            <w:tcW w:w="418" w:type="pct"/>
            <w:hideMark/>
          </w:tcPr>
          <w:p w14:paraId="2BC9C518" w14:textId="77777777" w:rsidR="00242B71" w:rsidRPr="001C41B3" w:rsidRDefault="00242B71" w:rsidP="00A668A7">
            <w:pPr>
              <w:spacing w:line="259" w:lineRule="auto"/>
              <w:rPr>
                <w:color w:val="000000" w:themeColor="text1"/>
                <w:sz w:val="18"/>
              </w:rPr>
            </w:pPr>
            <w:r w:rsidRPr="001C41B3">
              <w:rPr>
                <w:color w:val="000000" w:themeColor="text1"/>
                <w:sz w:val="18"/>
              </w:rPr>
              <w:t>CM</w:t>
            </w:r>
          </w:p>
        </w:tc>
        <w:tc>
          <w:tcPr>
            <w:tcW w:w="1172" w:type="pct"/>
            <w:hideMark/>
          </w:tcPr>
          <w:p w14:paraId="769AE595" w14:textId="77777777" w:rsidR="00242B71" w:rsidRPr="001C41B3" w:rsidRDefault="00242B71" w:rsidP="00A668A7">
            <w:pPr>
              <w:spacing w:line="259" w:lineRule="auto"/>
              <w:rPr>
                <w:color w:val="000000" w:themeColor="text1"/>
                <w:sz w:val="18"/>
              </w:rPr>
            </w:pPr>
            <w:r w:rsidRPr="001C41B3">
              <w:rPr>
                <w:color w:val="000000" w:themeColor="text1"/>
                <w:sz w:val="18"/>
              </w:rPr>
              <w:t>-</w:t>
            </w:r>
          </w:p>
        </w:tc>
        <w:tc>
          <w:tcPr>
            <w:tcW w:w="2170" w:type="pct"/>
            <w:vMerge w:val="restart"/>
            <w:hideMark/>
          </w:tcPr>
          <w:p w14:paraId="2F668A5A" w14:textId="77777777" w:rsidR="00242B71" w:rsidRPr="001C41B3" w:rsidRDefault="00242B71" w:rsidP="00A668A7">
            <w:pPr>
              <w:spacing w:line="259" w:lineRule="auto"/>
              <w:rPr>
                <w:b/>
                <w:color w:val="000000" w:themeColor="text1"/>
                <w:sz w:val="18"/>
              </w:rPr>
            </w:pPr>
            <w:r w:rsidRPr="001C41B3">
              <w:rPr>
                <w:b/>
                <w:color w:val="000000" w:themeColor="text1"/>
                <w:sz w:val="18"/>
              </w:rPr>
              <w:t>Responsable du module :</w:t>
            </w:r>
          </w:p>
          <w:p w14:paraId="0BD6770A" w14:textId="77777777" w:rsidR="00242B71" w:rsidRPr="001C41B3" w:rsidRDefault="00242B71" w:rsidP="00A668A7">
            <w:pPr>
              <w:spacing w:line="259" w:lineRule="auto"/>
              <w:rPr>
                <w:color w:val="000000" w:themeColor="text1"/>
                <w:sz w:val="18"/>
              </w:rPr>
            </w:pPr>
            <w:r w:rsidRPr="001C41B3">
              <w:rPr>
                <w:color w:val="000000" w:themeColor="text1"/>
                <w:sz w:val="18"/>
              </w:rPr>
              <w:t>Laurent Husson et coordonnateurs pédagogiques des stages sur site</w:t>
            </w:r>
          </w:p>
        </w:tc>
      </w:tr>
      <w:tr w:rsidR="001C41B3" w:rsidRPr="001C41B3" w14:paraId="43421A89" w14:textId="77777777" w:rsidTr="00A668A7">
        <w:trPr>
          <w:trHeight w:val="20"/>
        </w:trPr>
        <w:tc>
          <w:tcPr>
            <w:tcW w:w="1239" w:type="pct"/>
            <w:vMerge/>
            <w:hideMark/>
          </w:tcPr>
          <w:p w14:paraId="75ED0FA0" w14:textId="77777777" w:rsidR="00242B71" w:rsidRPr="001C41B3" w:rsidRDefault="00242B71" w:rsidP="00A668A7">
            <w:pPr>
              <w:spacing w:line="259" w:lineRule="auto"/>
              <w:rPr>
                <w:color w:val="000000" w:themeColor="text1"/>
                <w:sz w:val="18"/>
              </w:rPr>
            </w:pPr>
          </w:p>
        </w:tc>
        <w:tc>
          <w:tcPr>
            <w:tcW w:w="418" w:type="pct"/>
            <w:hideMark/>
          </w:tcPr>
          <w:p w14:paraId="227D5A39" w14:textId="77777777" w:rsidR="00242B71" w:rsidRPr="001C41B3" w:rsidRDefault="00242B71" w:rsidP="00A668A7">
            <w:pPr>
              <w:spacing w:line="259" w:lineRule="auto"/>
              <w:rPr>
                <w:color w:val="000000" w:themeColor="text1"/>
                <w:sz w:val="18"/>
              </w:rPr>
            </w:pPr>
            <w:r w:rsidRPr="001C41B3">
              <w:rPr>
                <w:color w:val="000000" w:themeColor="text1"/>
                <w:sz w:val="18"/>
              </w:rPr>
              <w:t>TD</w:t>
            </w:r>
          </w:p>
        </w:tc>
        <w:tc>
          <w:tcPr>
            <w:tcW w:w="1172" w:type="pct"/>
            <w:hideMark/>
          </w:tcPr>
          <w:p w14:paraId="3DFB022A" w14:textId="77777777" w:rsidR="00242B71" w:rsidRPr="001C41B3" w:rsidRDefault="00242B71" w:rsidP="00A668A7">
            <w:pPr>
              <w:spacing w:line="259" w:lineRule="auto"/>
              <w:rPr>
                <w:color w:val="000000" w:themeColor="text1"/>
                <w:sz w:val="18"/>
              </w:rPr>
            </w:pPr>
            <w:r w:rsidRPr="001C41B3">
              <w:rPr>
                <w:color w:val="000000" w:themeColor="text1"/>
                <w:sz w:val="18"/>
              </w:rPr>
              <w:t xml:space="preserve">- </w:t>
            </w:r>
          </w:p>
        </w:tc>
        <w:tc>
          <w:tcPr>
            <w:tcW w:w="2170" w:type="pct"/>
            <w:vMerge/>
            <w:hideMark/>
          </w:tcPr>
          <w:p w14:paraId="618EEDB5" w14:textId="77777777" w:rsidR="00242B71" w:rsidRPr="001C41B3" w:rsidRDefault="00242B71" w:rsidP="00A668A7">
            <w:pPr>
              <w:spacing w:line="259" w:lineRule="auto"/>
              <w:rPr>
                <w:color w:val="000000" w:themeColor="text1"/>
                <w:sz w:val="18"/>
              </w:rPr>
            </w:pPr>
          </w:p>
        </w:tc>
      </w:tr>
      <w:tr w:rsidR="001C41B3" w:rsidRPr="001C41B3" w14:paraId="5CDC3F8C" w14:textId="77777777" w:rsidTr="00A668A7">
        <w:trPr>
          <w:trHeight w:val="20"/>
        </w:trPr>
        <w:tc>
          <w:tcPr>
            <w:tcW w:w="1239" w:type="pct"/>
            <w:vMerge/>
            <w:hideMark/>
          </w:tcPr>
          <w:p w14:paraId="5A00D52E" w14:textId="77777777" w:rsidR="00242B71" w:rsidRPr="001C41B3" w:rsidRDefault="00242B71" w:rsidP="00A668A7">
            <w:pPr>
              <w:spacing w:line="259" w:lineRule="auto"/>
              <w:rPr>
                <w:color w:val="000000" w:themeColor="text1"/>
                <w:sz w:val="18"/>
              </w:rPr>
            </w:pPr>
          </w:p>
        </w:tc>
        <w:tc>
          <w:tcPr>
            <w:tcW w:w="418" w:type="pct"/>
            <w:hideMark/>
          </w:tcPr>
          <w:p w14:paraId="6CFF36A0" w14:textId="77777777" w:rsidR="00242B71" w:rsidRPr="001C41B3" w:rsidRDefault="00242B71" w:rsidP="00A668A7">
            <w:pPr>
              <w:spacing w:line="259" w:lineRule="auto"/>
              <w:rPr>
                <w:color w:val="000000" w:themeColor="text1"/>
                <w:sz w:val="18"/>
              </w:rPr>
            </w:pPr>
            <w:r w:rsidRPr="001C41B3">
              <w:rPr>
                <w:color w:val="000000" w:themeColor="text1"/>
                <w:sz w:val="18"/>
              </w:rPr>
              <w:t>TP</w:t>
            </w:r>
          </w:p>
        </w:tc>
        <w:tc>
          <w:tcPr>
            <w:tcW w:w="1172" w:type="pct"/>
            <w:hideMark/>
          </w:tcPr>
          <w:p w14:paraId="15DF8E11" w14:textId="77777777" w:rsidR="00242B71" w:rsidRPr="001C41B3" w:rsidRDefault="00242B71" w:rsidP="00A668A7">
            <w:pPr>
              <w:spacing w:line="259" w:lineRule="auto"/>
              <w:rPr>
                <w:color w:val="000000" w:themeColor="text1"/>
                <w:sz w:val="18"/>
              </w:rPr>
            </w:pPr>
            <w:r w:rsidRPr="001C41B3">
              <w:rPr>
                <w:color w:val="000000" w:themeColor="text1"/>
                <w:sz w:val="18"/>
              </w:rPr>
              <w:t xml:space="preserve">14 h </w:t>
            </w:r>
          </w:p>
        </w:tc>
        <w:tc>
          <w:tcPr>
            <w:tcW w:w="2170" w:type="pct"/>
            <w:vMerge/>
            <w:hideMark/>
          </w:tcPr>
          <w:p w14:paraId="3C59D20E" w14:textId="77777777" w:rsidR="00242B71" w:rsidRPr="001C41B3" w:rsidRDefault="00242B71" w:rsidP="00A668A7">
            <w:pPr>
              <w:spacing w:line="259" w:lineRule="auto"/>
              <w:rPr>
                <w:color w:val="000000" w:themeColor="text1"/>
                <w:sz w:val="18"/>
              </w:rPr>
            </w:pPr>
          </w:p>
        </w:tc>
      </w:tr>
      <w:tr w:rsidR="001C41B3" w:rsidRPr="001C41B3" w14:paraId="40C2D91A" w14:textId="77777777" w:rsidTr="00A668A7">
        <w:trPr>
          <w:trHeight w:val="20"/>
        </w:trPr>
        <w:tc>
          <w:tcPr>
            <w:tcW w:w="1239" w:type="pct"/>
            <w:hideMark/>
          </w:tcPr>
          <w:p w14:paraId="087EBD3F" w14:textId="77777777" w:rsidR="00242B71" w:rsidRPr="001C41B3" w:rsidRDefault="00242B71" w:rsidP="00A668A7">
            <w:pPr>
              <w:spacing w:line="259" w:lineRule="auto"/>
              <w:rPr>
                <w:color w:val="000000" w:themeColor="text1"/>
                <w:sz w:val="18"/>
              </w:rPr>
            </w:pPr>
            <w:r w:rsidRPr="001C41B3">
              <w:rPr>
                <w:b/>
                <w:bCs/>
                <w:color w:val="000000" w:themeColor="text1"/>
                <w:sz w:val="18"/>
              </w:rPr>
              <w:t>Heures de Travail personnel</w:t>
            </w:r>
          </w:p>
        </w:tc>
        <w:tc>
          <w:tcPr>
            <w:tcW w:w="1591" w:type="pct"/>
            <w:gridSpan w:val="2"/>
            <w:hideMark/>
          </w:tcPr>
          <w:p w14:paraId="012ED622" w14:textId="77777777" w:rsidR="00242B71" w:rsidRPr="001C41B3" w:rsidRDefault="00242B71" w:rsidP="00A668A7">
            <w:pPr>
              <w:spacing w:line="259" w:lineRule="auto"/>
              <w:rPr>
                <w:color w:val="000000" w:themeColor="text1"/>
                <w:sz w:val="18"/>
              </w:rPr>
            </w:pPr>
            <w:r w:rsidRPr="001C41B3">
              <w:rPr>
                <w:color w:val="000000" w:themeColor="text1"/>
                <w:sz w:val="18"/>
              </w:rPr>
              <w:t>244 h</w:t>
            </w:r>
          </w:p>
        </w:tc>
        <w:tc>
          <w:tcPr>
            <w:tcW w:w="2170" w:type="pct"/>
            <w:vMerge/>
            <w:hideMark/>
          </w:tcPr>
          <w:p w14:paraId="7CD98B53" w14:textId="77777777" w:rsidR="00242B71" w:rsidRPr="001C41B3" w:rsidRDefault="00242B71" w:rsidP="00A668A7">
            <w:pPr>
              <w:spacing w:line="259" w:lineRule="auto"/>
              <w:rPr>
                <w:color w:val="000000" w:themeColor="text1"/>
                <w:sz w:val="18"/>
              </w:rPr>
            </w:pPr>
          </w:p>
        </w:tc>
      </w:tr>
      <w:tr w:rsidR="001C41B3" w:rsidRPr="001C41B3" w14:paraId="73CEA751" w14:textId="77777777" w:rsidTr="00A668A7">
        <w:trPr>
          <w:trHeight w:val="20"/>
        </w:trPr>
        <w:tc>
          <w:tcPr>
            <w:tcW w:w="1239" w:type="pct"/>
            <w:hideMark/>
          </w:tcPr>
          <w:p w14:paraId="0E0F99AF" w14:textId="77777777" w:rsidR="00242B71" w:rsidRPr="001C41B3" w:rsidRDefault="00242B71" w:rsidP="00A668A7">
            <w:pPr>
              <w:spacing w:line="259" w:lineRule="auto"/>
              <w:rPr>
                <w:color w:val="000000" w:themeColor="text1"/>
                <w:sz w:val="18"/>
              </w:rPr>
            </w:pPr>
            <w:r w:rsidRPr="001C41B3">
              <w:rPr>
                <w:b/>
                <w:bCs/>
                <w:color w:val="000000" w:themeColor="text1"/>
                <w:sz w:val="18"/>
              </w:rPr>
              <w:t>Prérequis</w:t>
            </w:r>
          </w:p>
        </w:tc>
        <w:tc>
          <w:tcPr>
            <w:tcW w:w="3761" w:type="pct"/>
            <w:gridSpan w:val="3"/>
            <w:hideMark/>
          </w:tcPr>
          <w:p w14:paraId="07877CE2" w14:textId="77777777" w:rsidR="00242B71" w:rsidRPr="001C41B3" w:rsidRDefault="00242B71" w:rsidP="00A668A7">
            <w:pPr>
              <w:spacing w:line="259" w:lineRule="auto"/>
              <w:rPr>
                <w:color w:val="000000" w:themeColor="text1"/>
                <w:sz w:val="18"/>
              </w:rPr>
            </w:pPr>
            <w:r w:rsidRPr="001C41B3">
              <w:rPr>
                <w:color w:val="000000" w:themeColor="text1"/>
                <w:sz w:val="18"/>
              </w:rPr>
              <w:t>Acquis de l’ensemble du semestre précédent</w:t>
            </w:r>
          </w:p>
        </w:tc>
      </w:tr>
      <w:tr w:rsidR="001C41B3" w:rsidRPr="001C41B3" w14:paraId="020EA9DB" w14:textId="77777777" w:rsidTr="00A668A7">
        <w:trPr>
          <w:trHeight w:val="20"/>
        </w:trPr>
        <w:tc>
          <w:tcPr>
            <w:tcW w:w="1239" w:type="pct"/>
            <w:hideMark/>
          </w:tcPr>
          <w:p w14:paraId="59F5B7A0" w14:textId="77777777" w:rsidR="00242B71" w:rsidRPr="001C41B3" w:rsidRDefault="00242B71" w:rsidP="00A668A7">
            <w:pPr>
              <w:spacing w:line="259" w:lineRule="auto"/>
              <w:rPr>
                <w:color w:val="000000" w:themeColor="text1"/>
                <w:sz w:val="18"/>
              </w:rPr>
            </w:pPr>
            <w:r w:rsidRPr="001C41B3">
              <w:rPr>
                <w:b/>
                <w:bCs/>
                <w:color w:val="000000" w:themeColor="text1"/>
                <w:sz w:val="18"/>
              </w:rPr>
              <w:t>Situations intégratrices visées</w:t>
            </w:r>
          </w:p>
        </w:tc>
        <w:tc>
          <w:tcPr>
            <w:tcW w:w="3761" w:type="pct"/>
            <w:gridSpan w:val="3"/>
            <w:hideMark/>
          </w:tcPr>
          <w:p w14:paraId="42924FDD" w14:textId="07DBBDD4" w:rsidR="00242B71" w:rsidRPr="001C41B3" w:rsidRDefault="00D01F69" w:rsidP="00A668A7">
            <w:pPr>
              <w:spacing w:line="259" w:lineRule="auto"/>
              <w:jc w:val="both"/>
              <w:rPr>
                <w:color w:val="000000" w:themeColor="text1"/>
                <w:sz w:val="18"/>
              </w:rPr>
            </w:pPr>
            <w:r w:rsidRPr="00D01F69">
              <w:rPr>
                <w:color w:val="000000" w:themeColor="text1"/>
                <w:sz w:val="18"/>
              </w:rPr>
              <w:t>SI 10.3 – Rendre compte du développement de ses compétences professionnelles</w:t>
            </w:r>
          </w:p>
        </w:tc>
      </w:tr>
      <w:tr w:rsidR="001C41B3" w:rsidRPr="001C41B3" w14:paraId="5C388B77" w14:textId="77777777" w:rsidTr="00A668A7">
        <w:trPr>
          <w:trHeight w:val="20"/>
        </w:trPr>
        <w:tc>
          <w:tcPr>
            <w:tcW w:w="1239" w:type="pct"/>
            <w:hideMark/>
          </w:tcPr>
          <w:p w14:paraId="0796DE80" w14:textId="77777777" w:rsidR="00242B71" w:rsidRPr="001C41B3" w:rsidRDefault="00242B71" w:rsidP="00A668A7">
            <w:pPr>
              <w:spacing w:line="259" w:lineRule="auto"/>
              <w:rPr>
                <w:color w:val="000000" w:themeColor="text1"/>
                <w:sz w:val="18"/>
              </w:rPr>
            </w:pPr>
            <w:r w:rsidRPr="001C41B3">
              <w:rPr>
                <w:b/>
                <w:bCs/>
                <w:color w:val="000000" w:themeColor="text1"/>
                <w:sz w:val="18"/>
              </w:rPr>
              <w:t>Axes de formation</w:t>
            </w:r>
          </w:p>
        </w:tc>
        <w:tc>
          <w:tcPr>
            <w:tcW w:w="3761" w:type="pct"/>
            <w:gridSpan w:val="3"/>
            <w:hideMark/>
          </w:tcPr>
          <w:p w14:paraId="41E280DC" w14:textId="77777777" w:rsidR="00242B71" w:rsidRPr="001C41B3" w:rsidRDefault="00242B71" w:rsidP="00A668A7">
            <w:pPr>
              <w:jc w:val="both"/>
              <w:rPr>
                <w:rFonts w:cstheme="minorHAnsi"/>
                <w:bCs/>
                <w:color w:val="000000" w:themeColor="text1"/>
                <w:sz w:val="18"/>
              </w:rPr>
            </w:pPr>
            <w:r w:rsidRPr="001C41B3">
              <w:rPr>
                <w:i/>
                <w:color w:val="000000" w:themeColor="text1"/>
                <w:sz w:val="18"/>
              </w:rPr>
              <w:t xml:space="preserve">a. Le professeur, acteur de la communauté éducative et du service public de l’éducation nationale </w:t>
            </w:r>
            <w:r w:rsidRPr="001C41B3">
              <w:rPr>
                <w:rFonts w:cstheme="minorHAnsi"/>
                <w:bCs/>
                <w:color w:val="000000" w:themeColor="text1"/>
                <w:sz w:val="18"/>
              </w:rPr>
              <w:t>Cadre de référence et fondements éthiques du métier La vie de l’école</w:t>
            </w:r>
          </w:p>
          <w:p w14:paraId="297656C6" w14:textId="77777777" w:rsidR="00242B71" w:rsidRPr="001C41B3" w:rsidRDefault="00242B71" w:rsidP="00A668A7">
            <w:pPr>
              <w:jc w:val="both"/>
              <w:rPr>
                <w:i/>
                <w:color w:val="000000" w:themeColor="text1"/>
                <w:sz w:val="18"/>
              </w:rPr>
            </w:pPr>
            <w:r w:rsidRPr="001C41B3">
              <w:rPr>
                <w:i/>
                <w:color w:val="000000" w:themeColor="text1"/>
                <w:sz w:val="18"/>
              </w:rPr>
              <w:t>b. Un professeur polyvalent, efficace dans la transmission des savoirs fondamentaux et la construction des apprentissages</w:t>
            </w:r>
            <w:r w:rsidRPr="001C41B3">
              <w:rPr>
                <w:color w:val="000000" w:themeColor="text1"/>
                <w:sz w:val="18"/>
              </w:rPr>
              <w:t xml:space="preserve">- </w:t>
            </w:r>
            <w:r w:rsidRPr="001C41B3">
              <w:rPr>
                <w:bCs/>
                <w:color w:val="000000" w:themeColor="text1"/>
                <w:sz w:val="18"/>
              </w:rPr>
              <w:t>Efficacité de l’enseignement : connaissance, évaluation, compréhension et prise en compte de la diversité des élèves et des contextes d’apprentissage</w:t>
            </w:r>
          </w:p>
          <w:p w14:paraId="3BEBB2D6" w14:textId="77777777" w:rsidR="00242B71" w:rsidRPr="001C41B3" w:rsidRDefault="00242B71" w:rsidP="00A668A7">
            <w:pPr>
              <w:spacing w:line="259" w:lineRule="auto"/>
              <w:jc w:val="both"/>
              <w:rPr>
                <w:color w:val="000000" w:themeColor="text1"/>
                <w:sz w:val="18"/>
              </w:rPr>
            </w:pPr>
            <w:r w:rsidRPr="001C41B3">
              <w:rPr>
                <w:i/>
                <w:color w:val="000000" w:themeColor="text1"/>
                <w:sz w:val="18"/>
              </w:rPr>
              <w:t>c. Le professeur, praticien réflexif, acteur</w:t>
            </w:r>
            <w:r w:rsidRPr="001C41B3">
              <w:rPr>
                <w:color w:val="000000" w:themeColor="text1"/>
                <w:sz w:val="18"/>
              </w:rPr>
              <w:t xml:space="preserve"> </w:t>
            </w:r>
            <w:r w:rsidRPr="001C41B3">
              <w:rPr>
                <w:i/>
                <w:color w:val="000000" w:themeColor="text1"/>
                <w:sz w:val="18"/>
              </w:rPr>
              <w:t>de son développement professionnel</w:t>
            </w:r>
            <w:r w:rsidRPr="001C41B3">
              <w:rPr>
                <w:rFonts w:cstheme="minorHAnsi"/>
                <w:bCs/>
                <w:color w:val="000000" w:themeColor="text1"/>
                <w:sz w:val="18"/>
              </w:rPr>
              <w:t xml:space="preserve"> - Pratique réflexive et recherche</w:t>
            </w:r>
          </w:p>
        </w:tc>
      </w:tr>
      <w:tr w:rsidR="001C41B3" w:rsidRPr="001C41B3" w14:paraId="2503DBEB" w14:textId="77777777" w:rsidTr="00A668A7">
        <w:trPr>
          <w:trHeight w:val="20"/>
        </w:trPr>
        <w:tc>
          <w:tcPr>
            <w:tcW w:w="1239" w:type="pct"/>
            <w:hideMark/>
          </w:tcPr>
          <w:p w14:paraId="004B3844" w14:textId="77777777" w:rsidR="00242B71" w:rsidRPr="001C41B3" w:rsidRDefault="00242B71" w:rsidP="00A668A7">
            <w:pPr>
              <w:spacing w:line="259" w:lineRule="auto"/>
              <w:rPr>
                <w:color w:val="000000" w:themeColor="text1"/>
                <w:sz w:val="18"/>
              </w:rPr>
            </w:pPr>
            <w:r w:rsidRPr="001C41B3">
              <w:rPr>
                <w:b/>
                <w:bCs/>
                <w:color w:val="000000" w:themeColor="text1"/>
                <w:sz w:val="18"/>
              </w:rPr>
              <w:t>Modalités de formation</w:t>
            </w:r>
          </w:p>
        </w:tc>
        <w:tc>
          <w:tcPr>
            <w:tcW w:w="3761" w:type="pct"/>
            <w:gridSpan w:val="3"/>
            <w:hideMark/>
          </w:tcPr>
          <w:p w14:paraId="60BA289F" w14:textId="77777777" w:rsidR="00242B71" w:rsidRPr="001C41B3" w:rsidRDefault="00242B71" w:rsidP="00A668A7">
            <w:pPr>
              <w:spacing w:line="259" w:lineRule="auto"/>
              <w:jc w:val="both"/>
              <w:rPr>
                <w:color w:val="000000" w:themeColor="text1"/>
                <w:sz w:val="18"/>
              </w:rPr>
            </w:pPr>
            <w:r w:rsidRPr="001C41B3">
              <w:rPr>
                <w:color w:val="000000" w:themeColor="text1"/>
                <w:sz w:val="18"/>
              </w:rPr>
              <w:t>Analyse de documents et d’outils – Analyse de situations et de pratiques professionnelles en lien avec le stage</w:t>
            </w:r>
          </w:p>
          <w:p w14:paraId="60B54423" w14:textId="5D9858D3" w:rsidR="00242B71" w:rsidRPr="001C41B3" w:rsidRDefault="00242B71" w:rsidP="00A668A7">
            <w:pPr>
              <w:spacing w:line="259" w:lineRule="auto"/>
              <w:jc w:val="both"/>
              <w:rPr>
                <w:color w:val="000000" w:themeColor="text1"/>
                <w:sz w:val="18"/>
              </w:rPr>
            </w:pPr>
            <w:r w:rsidRPr="001C41B3">
              <w:rPr>
                <w:color w:val="000000" w:themeColor="text1"/>
                <w:sz w:val="18"/>
              </w:rPr>
              <w:t>Stage 1/3 temps</w:t>
            </w:r>
          </w:p>
        </w:tc>
      </w:tr>
      <w:tr w:rsidR="00242B71" w:rsidRPr="001C41B3" w14:paraId="2FED4071" w14:textId="77777777" w:rsidTr="00A668A7">
        <w:trPr>
          <w:trHeight w:val="20"/>
        </w:trPr>
        <w:tc>
          <w:tcPr>
            <w:tcW w:w="1239" w:type="pct"/>
            <w:hideMark/>
          </w:tcPr>
          <w:p w14:paraId="20187AC0" w14:textId="77777777" w:rsidR="00242B71" w:rsidRPr="001C41B3" w:rsidRDefault="00242B71" w:rsidP="00A668A7">
            <w:pPr>
              <w:spacing w:line="259" w:lineRule="auto"/>
              <w:rPr>
                <w:color w:val="000000" w:themeColor="text1"/>
                <w:sz w:val="18"/>
              </w:rPr>
            </w:pPr>
            <w:r w:rsidRPr="001C41B3">
              <w:rPr>
                <w:b/>
                <w:bCs/>
                <w:color w:val="000000" w:themeColor="text1"/>
                <w:sz w:val="18"/>
              </w:rPr>
              <w:t>Objectifs et contenus</w:t>
            </w:r>
          </w:p>
        </w:tc>
        <w:tc>
          <w:tcPr>
            <w:tcW w:w="3761" w:type="pct"/>
            <w:gridSpan w:val="3"/>
            <w:hideMark/>
          </w:tcPr>
          <w:p w14:paraId="6629C9F3" w14:textId="1F16D38A" w:rsidR="00242B71" w:rsidRPr="001C41B3" w:rsidRDefault="00242B71" w:rsidP="00A668A7">
            <w:pPr>
              <w:spacing w:line="259" w:lineRule="auto"/>
              <w:jc w:val="both"/>
              <w:rPr>
                <w:color w:val="000000" w:themeColor="text1"/>
                <w:sz w:val="18"/>
              </w:rPr>
            </w:pPr>
            <w:r w:rsidRPr="001C41B3">
              <w:rPr>
                <w:color w:val="000000" w:themeColor="text1"/>
                <w:sz w:val="18"/>
              </w:rPr>
              <w:t xml:space="preserve">En continuité avec le ME 930 Concevoir et analyser sa pratique pour l'améliorer, </w:t>
            </w:r>
            <w:r w:rsidR="00E813F9" w:rsidRPr="001C41B3">
              <w:rPr>
                <w:color w:val="000000" w:themeColor="text1"/>
                <w:sz w:val="18"/>
              </w:rPr>
              <w:t>l’étudiant ou l’étudiante</w:t>
            </w:r>
            <w:r w:rsidRPr="001C41B3">
              <w:rPr>
                <w:color w:val="000000" w:themeColor="text1"/>
                <w:sz w:val="18"/>
              </w:rPr>
              <w:t xml:space="preserve"> approfondira l’analyse de la pratique enseignante relativement à l’ensemble des gestes professionnels afin de développer les compétences relatives aux items suivants :</w:t>
            </w:r>
          </w:p>
          <w:p w14:paraId="6C3563F0" w14:textId="0C873678" w:rsidR="00242B71" w:rsidRPr="001C41B3" w:rsidRDefault="005C4F1E" w:rsidP="00242B71">
            <w:pPr>
              <w:numPr>
                <w:ilvl w:val="0"/>
                <w:numId w:val="6"/>
              </w:numPr>
              <w:tabs>
                <w:tab w:val="clear" w:pos="720"/>
                <w:tab w:val="num" w:pos="304"/>
              </w:tabs>
              <w:spacing w:line="259" w:lineRule="auto"/>
              <w:ind w:left="254" w:hanging="142"/>
              <w:jc w:val="both"/>
              <w:rPr>
                <w:color w:val="000000" w:themeColor="text1"/>
                <w:sz w:val="18"/>
              </w:rPr>
            </w:pPr>
            <w:r w:rsidRPr="001C41B3">
              <w:rPr>
                <w:color w:val="000000" w:themeColor="text1"/>
                <w:sz w:val="18"/>
              </w:rPr>
              <w:t>La</w:t>
            </w:r>
            <w:r w:rsidR="00242B71" w:rsidRPr="001C41B3">
              <w:rPr>
                <w:color w:val="000000" w:themeColor="text1"/>
                <w:sz w:val="18"/>
              </w:rPr>
              <w:t xml:space="preserve"> gestion d’une classe, l’exercice de l’autorité, l’attention à la diversité, le refus des discriminations, la prise en compte des besoins particuliers, …</w:t>
            </w:r>
          </w:p>
          <w:p w14:paraId="5747E745" w14:textId="768139D8" w:rsidR="00242B71" w:rsidRPr="001C41B3" w:rsidRDefault="005C4F1E" w:rsidP="00242B71">
            <w:pPr>
              <w:numPr>
                <w:ilvl w:val="0"/>
                <w:numId w:val="6"/>
              </w:numPr>
              <w:tabs>
                <w:tab w:val="clear" w:pos="720"/>
                <w:tab w:val="num" w:pos="304"/>
              </w:tabs>
              <w:spacing w:line="259" w:lineRule="auto"/>
              <w:ind w:left="254" w:hanging="142"/>
              <w:jc w:val="both"/>
              <w:rPr>
                <w:color w:val="000000" w:themeColor="text1"/>
                <w:sz w:val="18"/>
              </w:rPr>
            </w:pPr>
            <w:r w:rsidRPr="001C41B3">
              <w:rPr>
                <w:color w:val="000000" w:themeColor="text1"/>
                <w:sz w:val="18"/>
              </w:rPr>
              <w:t>La</w:t>
            </w:r>
            <w:r w:rsidR="00242B71" w:rsidRPr="001C41B3">
              <w:rPr>
                <w:color w:val="000000" w:themeColor="text1"/>
                <w:sz w:val="18"/>
              </w:rPr>
              <w:t xml:space="preserve"> construction et la conduite de progressions et de programmations, de séquences et de séances d’apprentissage, d’évaluation et de différenciation, …</w:t>
            </w:r>
          </w:p>
          <w:p w14:paraId="7C803048" w14:textId="313FF24D" w:rsidR="00242B71" w:rsidRPr="001C41B3" w:rsidRDefault="005C4F1E" w:rsidP="00242B71">
            <w:pPr>
              <w:numPr>
                <w:ilvl w:val="0"/>
                <w:numId w:val="6"/>
              </w:numPr>
              <w:tabs>
                <w:tab w:val="clear" w:pos="720"/>
                <w:tab w:val="num" w:pos="304"/>
              </w:tabs>
              <w:spacing w:line="259" w:lineRule="auto"/>
              <w:ind w:left="254" w:hanging="142"/>
              <w:jc w:val="both"/>
              <w:rPr>
                <w:color w:val="000000" w:themeColor="text1"/>
                <w:sz w:val="18"/>
              </w:rPr>
            </w:pPr>
            <w:r w:rsidRPr="001C41B3">
              <w:rPr>
                <w:color w:val="000000" w:themeColor="text1"/>
                <w:sz w:val="18"/>
              </w:rPr>
              <w:t>L’usage</w:t>
            </w:r>
            <w:r w:rsidR="00242B71" w:rsidRPr="001C41B3">
              <w:rPr>
                <w:color w:val="000000" w:themeColor="text1"/>
                <w:sz w:val="18"/>
              </w:rPr>
              <w:t xml:space="preserve"> des différents outils et modalités d’organisation de la classe et du travail des élèves (y compris numériques)</w:t>
            </w:r>
          </w:p>
          <w:p w14:paraId="7CEB34E3" w14:textId="77777777" w:rsidR="00242B71" w:rsidRPr="001C41B3" w:rsidRDefault="005C4F1E" w:rsidP="00242B71">
            <w:pPr>
              <w:numPr>
                <w:ilvl w:val="0"/>
                <w:numId w:val="6"/>
              </w:numPr>
              <w:tabs>
                <w:tab w:val="clear" w:pos="720"/>
                <w:tab w:val="num" w:pos="304"/>
              </w:tabs>
              <w:spacing w:line="259" w:lineRule="auto"/>
              <w:ind w:left="254" w:hanging="142"/>
              <w:jc w:val="both"/>
              <w:rPr>
                <w:color w:val="000000" w:themeColor="text1"/>
                <w:sz w:val="18"/>
              </w:rPr>
            </w:pPr>
            <w:r w:rsidRPr="001C41B3">
              <w:rPr>
                <w:color w:val="000000" w:themeColor="text1"/>
                <w:sz w:val="18"/>
              </w:rPr>
              <w:t>L’exploitation</w:t>
            </w:r>
            <w:r w:rsidR="00242B71" w:rsidRPr="001C41B3">
              <w:rPr>
                <w:color w:val="000000" w:themeColor="text1"/>
                <w:sz w:val="18"/>
              </w:rPr>
              <w:t xml:space="preserve"> des ressources pour </w:t>
            </w:r>
            <w:r w:rsidRPr="001C41B3">
              <w:rPr>
                <w:color w:val="000000" w:themeColor="text1"/>
                <w:sz w:val="18"/>
              </w:rPr>
              <w:t>la formation</w:t>
            </w:r>
          </w:p>
          <w:p w14:paraId="5CC941C6" w14:textId="6658EECF" w:rsidR="002332F3" w:rsidRPr="001C41B3" w:rsidRDefault="002332F3" w:rsidP="002332F3">
            <w:pPr>
              <w:spacing w:line="259" w:lineRule="auto"/>
              <w:jc w:val="center"/>
              <w:rPr>
                <w:color w:val="000000" w:themeColor="text1"/>
                <w:sz w:val="18"/>
              </w:rPr>
            </w:pPr>
            <w:r w:rsidRPr="001C41B3">
              <w:rPr>
                <w:b/>
                <w:bCs/>
                <w:color w:val="000000" w:themeColor="text1"/>
                <w:sz w:val="18"/>
                <w:szCs w:val="16"/>
              </w:rPr>
              <w:t>Quatre heures durant l’année au minimum sont consacrées à la démarche portfolio durant l’année de M2 à la suite de l’année de M1. Cette démarche sera reprise dès le début de l’année</w:t>
            </w:r>
          </w:p>
        </w:tc>
      </w:tr>
    </w:tbl>
    <w:p w14:paraId="6C49924C" w14:textId="77777777" w:rsidR="00F4196C" w:rsidRPr="001C41B3" w:rsidRDefault="00F4196C" w:rsidP="00F4196C">
      <w:pPr>
        <w:rPr>
          <w:color w:val="000000" w:themeColor="text1"/>
        </w:rPr>
      </w:pPr>
    </w:p>
    <w:p w14:paraId="5D7E5143" w14:textId="77777777" w:rsidR="00F4196C" w:rsidRPr="001C41B3" w:rsidRDefault="00F4196C">
      <w:pPr>
        <w:spacing w:after="120"/>
        <w:ind w:firstLine="284"/>
        <w:rPr>
          <w:color w:val="000000" w:themeColor="text1"/>
        </w:rPr>
      </w:pPr>
      <w:r w:rsidRPr="001C41B3">
        <w:rPr>
          <w:color w:val="000000" w:themeColor="text1"/>
        </w:rPr>
        <w:br w:type="page"/>
      </w:r>
    </w:p>
    <w:p w14:paraId="520067A8" w14:textId="4A727090" w:rsidR="00F4196C" w:rsidRPr="001C41B3" w:rsidRDefault="006727FB" w:rsidP="006C636E">
      <w:pPr>
        <w:pStyle w:val="Titre2"/>
      </w:pPr>
      <w:bookmarkStart w:id="48" w:name="_Toc138914762"/>
      <w:r w:rsidRPr="001C41B3">
        <w:lastRenderedPageBreak/>
        <w:t>Annexe 4</w:t>
      </w:r>
      <w:r w:rsidR="00F4196C" w:rsidRPr="001C41B3">
        <w:t xml:space="preserve"> — Fiche de visite à compléter par </w:t>
      </w:r>
      <w:r w:rsidR="008A6957" w:rsidRPr="001C41B3">
        <w:t>le tuteur ou la tutrice</w:t>
      </w:r>
      <w:r w:rsidR="006A1456" w:rsidRPr="001C41B3">
        <w:t xml:space="preserve"> INSPÉ </w:t>
      </w:r>
      <w:r w:rsidR="0070776E" w:rsidRPr="001C41B3">
        <w:t>(stage EPR)</w:t>
      </w:r>
      <w:bookmarkEnd w:id="48"/>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23"/>
        <w:gridCol w:w="4131"/>
      </w:tblGrid>
      <w:tr w:rsidR="001C41B3" w:rsidRPr="001C41B3" w14:paraId="1DF2BE68" w14:textId="77777777" w:rsidTr="006727FB">
        <w:trPr>
          <w:trHeight w:val="809"/>
          <w:tblCellSpacing w:w="0" w:type="dxa"/>
          <w:jc w:val="center"/>
        </w:trPr>
        <w:tc>
          <w:tcPr>
            <w:tcW w:w="2500" w:type="pct"/>
            <w:tcBorders>
              <w:top w:val="outset" w:sz="6" w:space="0" w:color="000000"/>
              <w:left w:val="outset" w:sz="6" w:space="0" w:color="000000"/>
              <w:bottom w:val="outset" w:sz="6" w:space="0" w:color="000000"/>
              <w:right w:val="outset" w:sz="6" w:space="0" w:color="000000"/>
            </w:tcBorders>
          </w:tcPr>
          <w:p w14:paraId="74957C95" w14:textId="77777777" w:rsidR="00F4196C" w:rsidRPr="001C41B3" w:rsidRDefault="00F4196C" w:rsidP="006727FB">
            <w:pPr>
              <w:pStyle w:val="western1"/>
              <w:spacing w:before="0" w:beforeAutospacing="0"/>
              <w:jc w:val="center"/>
              <w:rPr>
                <w:rFonts w:ascii="Calibri" w:hAnsi="Calibri"/>
                <w:b w:val="0"/>
                <w:noProof/>
                <w:color w:val="000000" w:themeColor="text1"/>
                <w:sz w:val="18"/>
                <w:szCs w:val="22"/>
              </w:rPr>
            </w:pPr>
            <w:r w:rsidRPr="001C41B3">
              <w:rPr>
                <w:rFonts w:ascii="Calibri" w:hAnsi="Calibri"/>
                <w:b w:val="0"/>
                <w:noProof/>
                <w:color w:val="000000" w:themeColor="text1"/>
                <w:sz w:val="18"/>
                <w:szCs w:val="22"/>
              </w:rPr>
              <w:drawing>
                <wp:inline distT="0" distB="0" distL="0" distR="0" wp14:anchorId="77D15AEC" wp14:editId="359A0A2B">
                  <wp:extent cx="2974283" cy="5403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pe_ul_logo-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949" cy="543174"/>
                          </a:xfrm>
                          <a:prstGeom prst="rect">
                            <a:avLst/>
                          </a:prstGeom>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tcPr>
          <w:p w14:paraId="25D95731" w14:textId="623EA0FB" w:rsidR="00F4196C" w:rsidRPr="001C41B3" w:rsidRDefault="00F4196C" w:rsidP="00F4196C">
            <w:pPr>
              <w:pStyle w:val="western1"/>
              <w:spacing w:before="0" w:beforeAutospacing="0"/>
              <w:jc w:val="center"/>
              <w:rPr>
                <w:rFonts w:ascii="Calibri" w:hAnsi="Calibri"/>
                <w:color w:val="000000" w:themeColor="text1"/>
                <w:szCs w:val="36"/>
              </w:rPr>
            </w:pPr>
            <w:r w:rsidRPr="001C41B3">
              <w:rPr>
                <w:rFonts w:ascii="Calibri" w:hAnsi="Calibri"/>
                <w:smallCaps/>
                <w:color w:val="000000" w:themeColor="text1"/>
                <w:szCs w:val="36"/>
                <w:lang w:eastAsia="en-US"/>
              </w:rPr>
              <w:t xml:space="preserve">Fiche de visite </w:t>
            </w:r>
            <w:r w:rsidRPr="001C41B3">
              <w:rPr>
                <w:rFonts w:ascii="Calibri" w:hAnsi="Calibri"/>
                <w:b w:val="0"/>
                <w:bCs w:val="0"/>
                <w:color w:val="000000" w:themeColor="text1"/>
                <w:szCs w:val="36"/>
                <w:lang w:eastAsia="en-US"/>
              </w:rPr>
              <w:t xml:space="preserve">Année universitaire </w:t>
            </w:r>
            <w:r w:rsidR="001C41B3">
              <w:rPr>
                <w:rFonts w:ascii="Calibri" w:hAnsi="Calibri"/>
                <w:b w:val="0"/>
                <w:bCs w:val="0"/>
                <w:color w:val="000000" w:themeColor="text1"/>
                <w:szCs w:val="36"/>
                <w:lang w:eastAsia="en-US"/>
              </w:rPr>
              <w:t>2023-2024</w:t>
            </w:r>
          </w:p>
        </w:tc>
      </w:tr>
      <w:tr w:rsidR="001C41B3" w:rsidRPr="001C41B3" w14:paraId="1C5F3B79" w14:textId="77777777" w:rsidTr="006727FB">
        <w:trPr>
          <w:trHeight w:val="809"/>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047F59D3" w14:textId="18252EA8"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NOM Prénom d</w:t>
            </w:r>
            <w:r w:rsidR="009658A3" w:rsidRPr="001C41B3">
              <w:rPr>
                <w:rFonts w:ascii="Calibri" w:hAnsi="Calibri"/>
                <w:color w:val="000000" w:themeColor="text1"/>
                <w:sz w:val="18"/>
                <w:szCs w:val="22"/>
              </w:rPr>
              <w:t>e l’étudiante ou de l’étudiante en stage</w:t>
            </w:r>
            <w:r w:rsidRPr="001C41B3">
              <w:rPr>
                <w:rFonts w:ascii="Calibri" w:hAnsi="Calibri"/>
                <w:color w:val="000000" w:themeColor="text1"/>
                <w:sz w:val="18"/>
                <w:szCs w:val="22"/>
              </w:rPr>
              <w:t xml:space="preserve"> : </w:t>
            </w:r>
          </w:p>
          <w:p w14:paraId="24A5B66A" w14:textId="77777777"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Localité :</w:t>
            </w:r>
          </w:p>
          <w:p w14:paraId="0453D448" w14:textId="77777777"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École :</w:t>
            </w:r>
          </w:p>
          <w:p w14:paraId="1F03847B" w14:textId="77777777"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Classe :</w:t>
            </w:r>
          </w:p>
          <w:p w14:paraId="64FE309B" w14:textId="77777777"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Date, horaire et durée de la visite :</w:t>
            </w:r>
          </w:p>
          <w:p w14:paraId="069BA6EB" w14:textId="167C202E" w:rsidR="00F4196C" w:rsidRPr="001C41B3" w:rsidRDefault="00F4196C" w:rsidP="006727FB">
            <w:pPr>
              <w:pStyle w:val="western1"/>
              <w:spacing w:before="0" w:beforeAutospacing="0"/>
              <w:rPr>
                <w:rFonts w:ascii="Calibri" w:hAnsi="Calibri"/>
                <w:color w:val="000000" w:themeColor="text1"/>
                <w:sz w:val="18"/>
                <w:szCs w:val="22"/>
              </w:rPr>
            </w:pPr>
            <w:r w:rsidRPr="001C41B3">
              <w:rPr>
                <w:rFonts w:ascii="Calibri" w:hAnsi="Calibri"/>
                <w:color w:val="000000" w:themeColor="text1"/>
                <w:sz w:val="18"/>
                <w:szCs w:val="22"/>
              </w:rPr>
              <w:t>Nom prénom et qualité du formateur</w:t>
            </w:r>
            <w:r w:rsidR="009658A3" w:rsidRPr="001C41B3">
              <w:rPr>
                <w:rFonts w:ascii="Calibri" w:hAnsi="Calibri"/>
                <w:color w:val="000000" w:themeColor="text1"/>
                <w:sz w:val="18"/>
                <w:szCs w:val="22"/>
              </w:rPr>
              <w:t xml:space="preserve"> ou de la formatrice</w:t>
            </w:r>
            <w:r w:rsidRPr="001C41B3">
              <w:rPr>
                <w:rFonts w:ascii="Calibri" w:hAnsi="Calibri"/>
                <w:color w:val="000000" w:themeColor="text1"/>
                <w:sz w:val="18"/>
                <w:szCs w:val="22"/>
              </w:rPr>
              <w:t> :</w:t>
            </w:r>
          </w:p>
        </w:tc>
      </w:tr>
      <w:tr w:rsidR="001C41B3" w:rsidRPr="001C41B3" w14:paraId="2417DE6E" w14:textId="77777777" w:rsidTr="006727FB">
        <w:trPr>
          <w:trHeight w:val="249"/>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0C7949FB"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 xml:space="preserve">Particularités des conditions d’exercice : </w:t>
            </w:r>
            <w:r w:rsidRPr="001C41B3">
              <w:rPr>
                <w:rFonts w:ascii="Calibri" w:hAnsi="Calibri"/>
                <w:b w:val="0"/>
                <w:bCs w:val="0"/>
                <w:i/>
                <w:iCs/>
                <w:color w:val="000000" w:themeColor="text1"/>
                <w:sz w:val="18"/>
                <w:szCs w:val="22"/>
              </w:rPr>
              <w:t>organisation, fonctionnement ayant une incidence sur la prise en main de la classe (effectifs, niveaux, présence d’élèves à besoins particuliers, locaux, décloisonnement…).</w:t>
            </w:r>
          </w:p>
        </w:tc>
      </w:tr>
      <w:tr w:rsidR="001C41B3" w:rsidRPr="001C41B3" w14:paraId="00EF7285" w14:textId="77777777" w:rsidTr="006727FB">
        <w:trPr>
          <w:trHeight w:val="527"/>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42BCD6EF" w14:textId="77777777" w:rsidR="00F4196C" w:rsidRPr="001C41B3" w:rsidRDefault="00F4196C" w:rsidP="006727FB">
            <w:pPr>
              <w:pStyle w:val="western1"/>
              <w:spacing w:before="0" w:beforeAutospacing="0"/>
              <w:rPr>
                <w:rFonts w:ascii="Calibri" w:hAnsi="Calibri"/>
                <w:color w:val="000000" w:themeColor="text1"/>
                <w:sz w:val="18"/>
                <w:szCs w:val="22"/>
              </w:rPr>
            </w:pPr>
          </w:p>
          <w:p w14:paraId="618E78C5" w14:textId="77777777" w:rsidR="00F4196C" w:rsidRPr="001C41B3" w:rsidRDefault="00F4196C" w:rsidP="006727FB">
            <w:pPr>
              <w:pStyle w:val="western1"/>
              <w:spacing w:before="0" w:beforeAutospacing="0"/>
              <w:rPr>
                <w:rFonts w:ascii="Calibri" w:hAnsi="Calibri"/>
                <w:color w:val="000000" w:themeColor="text1"/>
                <w:sz w:val="18"/>
                <w:szCs w:val="22"/>
              </w:rPr>
            </w:pPr>
          </w:p>
          <w:p w14:paraId="31BC17A0" w14:textId="77777777" w:rsidR="00F4196C" w:rsidRPr="001C41B3" w:rsidRDefault="00F4196C" w:rsidP="006727FB">
            <w:pPr>
              <w:pStyle w:val="western1"/>
              <w:spacing w:before="0" w:beforeAutospacing="0"/>
              <w:rPr>
                <w:rFonts w:ascii="Calibri" w:hAnsi="Calibri"/>
                <w:color w:val="000000" w:themeColor="text1"/>
                <w:sz w:val="18"/>
                <w:szCs w:val="22"/>
              </w:rPr>
            </w:pPr>
          </w:p>
          <w:p w14:paraId="17E32AD9"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5E7DE346" w14:textId="77777777" w:rsidTr="006727FB">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7D0907D1"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 xml:space="preserve">Préparation et conception de la séance : </w:t>
            </w:r>
            <w:r w:rsidRPr="001C41B3">
              <w:rPr>
                <w:rFonts w:ascii="Calibri" w:hAnsi="Calibri"/>
                <w:b w:val="0"/>
                <w:bCs w:val="0"/>
                <w:i/>
                <w:iCs/>
                <w:color w:val="000000" w:themeColor="text1"/>
                <w:sz w:val="18"/>
                <w:szCs w:val="22"/>
              </w:rPr>
              <w:t>qualité et régularité des écrits professionnels, pertinence de la conception des séances en fonction du niveau de la classe, des contenus et de la progression ; maîtrise des contenus enseignés.</w:t>
            </w:r>
          </w:p>
        </w:tc>
      </w:tr>
      <w:tr w:rsidR="001C41B3" w:rsidRPr="001C41B3" w14:paraId="5467A953" w14:textId="77777777" w:rsidTr="006727FB">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1E84CDAC" w14:textId="77777777" w:rsidR="00F4196C" w:rsidRPr="001C41B3" w:rsidRDefault="00F4196C" w:rsidP="006727FB">
            <w:pPr>
              <w:pStyle w:val="western1"/>
              <w:spacing w:before="0" w:beforeAutospacing="0"/>
              <w:rPr>
                <w:rFonts w:ascii="Calibri" w:hAnsi="Calibri"/>
                <w:color w:val="000000" w:themeColor="text1"/>
                <w:sz w:val="18"/>
                <w:szCs w:val="22"/>
              </w:rPr>
            </w:pPr>
          </w:p>
          <w:p w14:paraId="67D2FFC5" w14:textId="77777777" w:rsidR="00F4196C" w:rsidRPr="001C41B3" w:rsidRDefault="00F4196C" w:rsidP="006727FB">
            <w:pPr>
              <w:pStyle w:val="western1"/>
              <w:spacing w:before="0" w:beforeAutospacing="0"/>
              <w:rPr>
                <w:rFonts w:ascii="Calibri" w:hAnsi="Calibri"/>
                <w:color w:val="000000" w:themeColor="text1"/>
                <w:sz w:val="18"/>
                <w:szCs w:val="22"/>
              </w:rPr>
            </w:pPr>
          </w:p>
          <w:p w14:paraId="24AB22ED"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1A7D7FA2" w14:textId="77777777" w:rsidTr="006727FB">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27D7BD14"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 xml:space="preserve">Conduite de la séance : </w:t>
            </w:r>
            <w:r w:rsidRPr="001C41B3">
              <w:rPr>
                <w:rFonts w:ascii="Calibri" w:hAnsi="Calibri"/>
                <w:b w:val="0"/>
                <w:bCs w:val="0"/>
                <w:i/>
                <w:iCs/>
                <w:color w:val="000000" w:themeColor="text1"/>
                <w:sz w:val="18"/>
                <w:szCs w:val="22"/>
              </w:rPr>
              <w:t>adéquation entre activités prévues et tâches effectives des élèves ; prise en compte des réponses des élèves ; exploitation des habitudes de travail.</w:t>
            </w:r>
          </w:p>
        </w:tc>
      </w:tr>
      <w:tr w:rsidR="001C41B3" w:rsidRPr="001C41B3" w14:paraId="03449C3E" w14:textId="77777777" w:rsidTr="006727FB">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5B963BBF" w14:textId="77777777" w:rsidR="00F4196C" w:rsidRPr="001C41B3" w:rsidRDefault="00F4196C" w:rsidP="006727FB">
            <w:pPr>
              <w:pStyle w:val="western1"/>
              <w:spacing w:before="0" w:beforeAutospacing="0"/>
              <w:rPr>
                <w:rFonts w:ascii="Calibri" w:hAnsi="Calibri"/>
                <w:color w:val="000000" w:themeColor="text1"/>
                <w:sz w:val="18"/>
                <w:szCs w:val="22"/>
              </w:rPr>
            </w:pPr>
          </w:p>
          <w:p w14:paraId="2D7EFCAF" w14:textId="77777777" w:rsidR="00F4196C" w:rsidRPr="001C41B3" w:rsidRDefault="00F4196C" w:rsidP="006727FB">
            <w:pPr>
              <w:pStyle w:val="western1"/>
              <w:spacing w:before="0" w:beforeAutospacing="0"/>
              <w:rPr>
                <w:rFonts w:ascii="Calibri" w:hAnsi="Calibri"/>
                <w:color w:val="000000" w:themeColor="text1"/>
                <w:sz w:val="18"/>
                <w:szCs w:val="22"/>
              </w:rPr>
            </w:pPr>
          </w:p>
          <w:p w14:paraId="7BB0876F" w14:textId="77777777" w:rsidR="00F4196C" w:rsidRPr="001C41B3" w:rsidRDefault="00F4196C" w:rsidP="006727FB">
            <w:pPr>
              <w:pStyle w:val="western1"/>
              <w:spacing w:before="0" w:beforeAutospacing="0"/>
              <w:rPr>
                <w:rFonts w:ascii="Calibri" w:hAnsi="Calibri"/>
                <w:color w:val="000000" w:themeColor="text1"/>
                <w:sz w:val="18"/>
                <w:szCs w:val="22"/>
              </w:rPr>
            </w:pPr>
          </w:p>
          <w:p w14:paraId="3E48A090"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5169B7F1" w14:textId="77777777" w:rsidTr="006727FB">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7A2AA786"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 xml:space="preserve">Relation pédagogique : </w:t>
            </w:r>
            <w:r w:rsidRPr="001C41B3">
              <w:rPr>
                <w:rFonts w:ascii="Calibri" w:hAnsi="Calibri"/>
                <w:b w:val="0"/>
                <w:bCs w:val="0"/>
                <w:i/>
                <w:iCs/>
                <w:color w:val="000000" w:themeColor="text1"/>
                <w:sz w:val="18"/>
                <w:szCs w:val="22"/>
              </w:rPr>
              <w:t>positionnement du stagiaire vis-à-vis des élèves ; climat de la classe ; gestion du groupe classe et des groupes de travail.</w:t>
            </w:r>
          </w:p>
        </w:tc>
      </w:tr>
      <w:tr w:rsidR="001C41B3" w:rsidRPr="001C41B3" w14:paraId="2B53236F" w14:textId="77777777" w:rsidTr="006727FB">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5FC2777C" w14:textId="77777777" w:rsidR="00F4196C" w:rsidRPr="001C41B3" w:rsidRDefault="00F4196C" w:rsidP="006727FB">
            <w:pPr>
              <w:pStyle w:val="western1"/>
              <w:spacing w:before="0" w:beforeAutospacing="0"/>
              <w:rPr>
                <w:rFonts w:ascii="Calibri" w:hAnsi="Calibri"/>
                <w:color w:val="000000" w:themeColor="text1"/>
                <w:sz w:val="18"/>
                <w:szCs w:val="22"/>
              </w:rPr>
            </w:pPr>
          </w:p>
          <w:p w14:paraId="426EAF35" w14:textId="77777777" w:rsidR="00F4196C" w:rsidRPr="001C41B3" w:rsidRDefault="00F4196C" w:rsidP="006727FB">
            <w:pPr>
              <w:pStyle w:val="western1"/>
              <w:spacing w:before="0" w:beforeAutospacing="0"/>
              <w:rPr>
                <w:rFonts w:ascii="Calibri" w:hAnsi="Calibri"/>
                <w:color w:val="000000" w:themeColor="text1"/>
                <w:sz w:val="18"/>
                <w:szCs w:val="22"/>
              </w:rPr>
            </w:pPr>
          </w:p>
          <w:p w14:paraId="2B4451F5" w14:textId="77777777" w:rsidR="00F4196C" w:rsidRPr="001C41B3" w:rsidRDefault="00F4196C" w:rsidP="006727FB">
            <w:pPr>
              <w:pStyle w:val="western1"/>
              <w:spacing w:before="0" w:beforeAutospacing="0"/>
              <w:rPr>
                <w:rFonts w:ascii="Calibri" w:hAnsi="Calibri"/>
                <w:color w:val="000000" w:themeColor="text1"/>
                <w:sz w:val="18"/>
                <w:szCs w:val="22"/>
              </w:rPr>
            </w:pPr>
          </w:p>
          <w:p w14:paraId="7708E557"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523B5E62" w14:textId="77777777" w:rsidTr="006727FB">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vAlign w:val="center"/>
          </w:tcPr>
          <w:p w14:paraId="2F83114C"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 xml:space="preserve">Analyse de la pratique – Participation à l’entretien : </w:t>
            </w:r>
            <w:r w:rsidRPr="001C41B3">
              <w:rPr>
                <w:rFonts w:ascii="Calibri" w:hAnsi="Calibri"/>
                <w:b w:val="0"/>
                <w:bCs w:val="0"/>
                <w:i/>
                <w:iCs/>
                <w:color w:val="000000" w:themeColor="text1"/>
                <w:sz w:val="18"/>
                <w:szCs w:val="22"/>
              </w:rPr>
              <w:t>analyse de l’adéquation entre activités prévues et tâches effectives des élèves ; nature de la participation à l’entretien, capacité à identifier les points d’appui et les points de difficultés.</w:t>
            </w:r>
          </w:p>
        </w:tc>
      </w:tr>
      <w:tr w:rsidR="001C41B3" w:rsidRPr="001C41B3" w14:paraId="2563E189" w14:textId="77777777" w:rsidTr="006727FB">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4AA0C445" w14:textId="77777777" w:rsidR="00F4196C" w:rsidRPr="001C41B3" w:rsidRDefault="00F4196C" w:rsidP="006727FB">
            <w:pPr>
              <w:pStyle w:val="western1"/>
              <w:spacing w:before="0" w:beforeAutospacing="0"/>
              <w:rPr>
                <w:rFonts w:ascii="Calibri" w:hAnsi="Calibri"/>
                <w:color w:val="000000" w:themeColor="text1"/>
                <w:sz w:val="18"/>
                <w:szCs w:val="22"/>
              </w:rPr>
            </w:pPr>
          </w:p>
          <w:p w14:paraId="14966FC6" w14:textId="77777777" w:rsidR="00F4196C" w:rsidRPr="001C41B3" w:rsidRDefault="00F4196C" w:rsidP="006727FB">
            <w:pPr>
              <w:pStyle w:val="western1"/>
              <w:spacing w:before="0" w:beforeAutospacing="0"/>
              <w:rPr>
                <w:rFonts w:ascii="Calibri" w:hAnsi="Calibri"/>
                <w:color w:val="000000" w:themeColor="text1"/>
                <w:sz w:val="18"/>
                <w:szCs w:val="22"/>
              </w:rPr>
            </w:pPr>
          </w:p>
          <w:p w14:paraId="6A4AB733" w14:textId="77777777" w:rsidR="00F4196C" w:rsidRPr="001C41B3" w:rsidRDefault="00F4196C" w:rsidP="006727FB">
            <w:pPr>
              <w:pStyle w:val="western1"/>
              <w:spacing w:before="0" w:beforeAutospacing="0"/>
              <w:rPr>
                <w:rFonts w:ascii="Calibri" w:hAnsi="Calibri"/>
                <w:color w:val="000000" w:themeColor="text1"/>
                <w:sz w:val="18"/>
                <w:szCs w:val="22"/>
              </w:rPr>
            </w:pPr>
          </w:p>
          <w:p w14:paraId="4F63092D"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5E4DA538" w14:textId="77777777" w:rsidTr="006727FB">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03D0049D" w14:textId="77777777" w:rsidR="00F4196C" w:rsidRPr="001C41B3" w:rsidRDefault="00F4196C" w:rsidP="006727FB">
            <w:pPr>
              <w:pStyle w:val="western1"/>
              <w:spacing w:before="0" w:beforeAutospacing="0"/>
              <w:rPr>
                <w:rFonts w:ascii="Calibri" w:hAnsi="Calibri"/>
                <w:b w:val="0"/>
                <w:bCs w:val="0"/>
                <w:color w:val="000000" w:themeColor="text1"/>
                <w:sz w:val="18"/>
                <w:szCs w:val="22"/>
              </w:rPr>
            </w:pPr>
            <w:r w:rsidRPr="001C41B3">
              <w:rPr>
                <w:rFonts w:ascii="Calibri" w:hAnsi="Calibri"/>
                <w:color w:val="000000" w:themeColor="text1"/>
                <w:sz w:val="18"/>
                <w:szCs w:val="22"/>
              </w:rPr>
              <w:t>Axes de progrès et conclusion</w:t>
            </w:r>
          </w:p>
        </w:tc>
      </w:tr>
      <w:tr w:rsidR="001C41B3" w:rsidRPr="001C41B3" w14:paraId="3F0A2304" w14:textId="77777777" w:rsidTr="006727FB">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63C8394C" w14:textId="77777777" w:rsidR="00F4196C" w:rsidRPr="001C41B3" w:rsidRDefault="00F4196C" w:rsidP="006727FB">
            <w:pPr>
              <w:pStyle w:val="western1"/>
              <w:spacing w:before="0" w:beforeAutospacing="0"/>
              <w:rPr>
                <w:rFonts w:ascii="Calibri" w:hAnsi="Calibri"/>
                <w:color w:val="000000" w:themeColor="text1"/>
                <w:sz w:val="18"/>
                <w:szCs w:val="22"/>
              </w:rPr>
            </w:pPr>
          </w:p>
          <w:p w14:paraId="134AFE4A" w14:textId="77777777" w:rsidR="00F4196C" w:rsidRPr="001C41B3" w:rsidRDefault="00F4196C" w:rsidP="006727FB">
            <w:pPr>
              <w:pStyle w:val="western1"/>
              <w:spacing w:before="0" w:beforeAutospacing="0"/>
              <w:rPr>
                <w:rFonts w:ascii="Calibri" w:hAnsi="Calibri"/>
                <w:color w:val="000000" w:themeColor="text1"/>
                <w:sz w:val="18"/>
                <w:szCs w:val="22"/>
              </w:rPr>
            </w:pPr>
          </w:p>
        </w:tc>
      </w:tr>
      <w:tr w:rsidR="001C41B3" w:rsidRPr="001C41B3" w14:paraId="05F04FE3" w14:textId="77777777" w:rsidTr="006727FB">
        <w:trPr>
          <w:trHeight w:val="18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02EE2AE5" w14:textId="77777777" w:rsidR="00F4196C" w:rsidRPr="001C41B3" w:rsidRDefault="00F4196C" w:rsidP="006727FB">
            <w:pPr>
              <w:pStyle w:val="western1"/>
              <w:spacing w:before="0" w:beforeAutospacing="0" w:line="180" w:lineRule="atLeast"/>
              <w:rPr>
                <w:rFonts w:ascii="Calibri" w:hAnsi="Calibri"/>
                <w:color w:val="000000" w:themeColor="text1"/>
                <w:sz w:val="18"/>
                <w:szCs w:val="22"/>
              </w:rPr>
            </w:pPr>
            <w:r w:rsidRPr="001C41B3">
              <w:rPr>
                <w:rFonts w:ascii="Calibri" w:hAnsi="Calibri"/>
                <w:color w:val="000000" w:themeColor="text1"/>
                <w:sz w:val="18"/>
                <w:szCs w:val="22"/>
              </w:rPr>
              <w:t xml:space="preserve">Signature du stagiaire :                                                        Signature du formateur : </w:t>
            </w:r>
          </w:p>
        </w:tc>
      </w:tr>
    </w:tbl>
    <w:p w14:paraId="6F356FE3" w14:textId="77777777" w:rsidR="00F4196C" w:rsidRPr="001C41B3" w:rsidRDefault="00F4196C">
      <w:pPr>
        <w:spacing w:after="120"/>
        <w:ind w:firstLine="284"/>
        <w:rPr>
          <w:color w:val="000000" w:themeColor="text1"/>
        </w:rPr>
      </w:pPr>
      <w:r w:rsidRPr="001C41B3">
        <w:rPr>
          <w:color w:val="000000" w:themeColor="text1"/>
        </w:rPr>
        <w:br w:type="page"/>
      </w:r>
    </w:p>
    <w:p w14:paraId="475C471C" w14:textId="15F672E0" w:rsidR="00535BB4" w:rsidRPr="001C41B3" w:rsidRDefault="004B41D3" w:rsidP="00535BB4">
      <w:pPr>
        <w:pStyle w:val="Titre2"/>
      </w:pPr>
      <w:bookmarkStart w:id="49" w:name="_Toc138914763"/>
      <w:r w:rsidRPr="001C41B3">
        <w:lastRenderedPageBreak/>
        <w:t>Annexe 5</w:t>
      </w:r>
      <w:r w:rsidR="00535BB4" w:rsidRPr="001C41B3">
        <w:t xml:space="preserve"> — Fiche de visite à compléter par </w:t>
      </w:r>
      <w:r w:rsidR="008A6957" w:rsidRPr="001C41B3">
        <w:t>le tuteur ou la tutrice</w:t>
      </w:r>
      <w:r w:rsidR="006A1456" w:rsidRPr="001C41B3">
        <w:t xml:space="preserve"> DSEN </w:t>
      </w:r>
      <w:r w:rsidR="00535BB4" w:rsidRPr="001C41B3">
        <w:t>(stage EPR)</w:t>
      </w:r>
      <w:bookmarkEnd w:id="49"/>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527"/>
        <w:gridCol w:w="4527"/>
      </w:tblGrid>
      <w:tr w:rsidR="001C41B3" w:rsidRPr="001C41B3" w14:paraId="0D1E67D8" w14:textId="77777777" w:rsidTr="00A668A7">
        <w:trPr>
          <w:trHeight w:val="809"/>
          <w:tblCellSpacing w:w="0" w:type="dxa"/>
          <w:jc w:val="center"/>
        </w:trPr>
        <w:tc>
          <w:tcPr>
            <w:tcW w:w="2500" w:type="pct"/>
            <w:tcBorders>
              <w:top w:val="outset" w:sz="6" w:space="0" w:color="000000"/>
              <w:left w:val="outset" w:sz="6" w:space="0" w:color="000000"/>
              <w:bottom w:val="outset" w:sz="6" w:space="0" w:color="000000"/>
              <w:right w:val="outset" w:sz="6" w:space="0" w:color="000000"/>
            </w:tcBorders>
          </w:tcPr>
          <w:p w14:paraId="3A20D956" w14:textId="4C818322" w:rsidR="00535BB4" w:rsidRPr="001C41B3" w:rsidRDefault="00535BB4" w:rsidP="00A668A7">
            <w:pPr>
              <w:pStyle w:val="western1"/>
              <w:spacing w:before="0" w:beforeAutospacing="0"/>
              <w:jc w:val="center"/>
              <w:rPr>
                <w:rFonts w:ascii="Calibri" w:hAnsi="Calibri"/>
                <w:b w:val="0"/>
                <w:noProof/>
                <w:color w:val="000000" w:themeColor="text1"/>
                <w:sz w:val="16"/>
                <w:szCs w:val="22"/>
              </w:rPr>
            </w:pPr>
            <w:r w:rsidRPr="001C41B3">
              <w:rPr>
                <w:b w:val="0"/>
                <w:noProof/>
                <w:color w:val="000000" w:themeColor="text1"/>
                <w:sz w:val="16"/>
                <w:szCs w:val="22"/>
              </w:rPr>
              <w:drawing>
                <wp:inline distT="0" distB="0" distL="0" distR="0" wp14:anchorId="1F908B37" wp14:editId="1533BDDA">
                  <wp:extent cx="1072856" cy="1075174"/>
                  <wp:effectExtent l="0" t="0" r="0" b="0"/>
                  <wp:docPr id="9" name="Image 9" descr="2017_logo_academie_Nancy_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7_logo_academie_Nancy_Metz"/>
                          <pic:cNvPicPr>
                            <a:picLocks noChangeAspect="1" noChangeArrowheads="1"/>
                          </pic:cNvPicPr>
                        </pic:nvPicPr>
                        <pic:blipFill rotWithShape="1">
                          <a:blip r:embed="rId12">
                            <a:extLst>
                              <a:ext uri="{28A0092B-C50C-407E-A947-70E740481C1C}">
                                <a14:useLocalDpi xmlns:a14="http://schemas.microsoft.com/office/drawing/2010/main" val="0"/>
                              </a:ext>
                            </a:extLst>
                          </a:blip>
                          <a:srcRect t="6930" b="5813"/>
                          <a:stretch/>
                        </pic:blipFill>
                        <pic:spPr bwMode="auto">
                          <a:xfrm>
                            <a:off x="0" y="0"/>
                            <a:ext cx="1073150" cy="1075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tcPr>
          <w:p w14:paraId="193E7BC1" w14:textId="3B161ECF" w:rsidR="00535BB4" w:rsidRPr="001C41B3" w:rsidRDefault="00535BB4" w:rsidP="00A668A7">
            <w:pPr>
              <w:pStyle w:val="western1"/>
              <w:spacing w:before="0" w:beforeAutospacing="0"/>
              <w:jc w:val="center"/>
              <w:rPr>
                <w:rFonts w:ascii="Calibri" w:hAnsi="Calibri"/>
                <w:color w:val="000000" w:themeColor="text1"/>
                <w:sz w:val="16"/>
                <w:szCs w:val="22"/>
              </w:rPr>
            </w:pPr>
            <w:r w:rsidRPr="001C41B3">
              <w:rPr>
                <w:rFonts w:ascii="Calibri" w:hAnsi="Calibri"/>
                <w:smallCaps/>
                <w:color w:val="000000" w:themeColor="text1"/>
                <w:sz w:val="16"/>
                <w:szCs w:val="22"/>
                <w:lang w:eastAsia="en-US"/>
              </w:rPr>
              <w:t xml:space="preserve">Fiche de visite </w:t>
            </w:r>
            <w:r w:rsidRPr="001C41B3">
              <w:rPr>
                <w:rFonts w:ascii="Calibri" w:hAnsi="Calibri"/>
                <w:b w:val="0"/>
                <w:bCs w:val="0"/>
                <w:color w:val="000000" w:themeColor="text1"/>
                <w:sz w:val="16"/>
                <w:szCs w:val="22"/>
                <w:lang w:eastAsia="en-US"/>
              </w:rPr>
              <w:t xml:space="preserve">Année universitaire </w:t>
            </w:r>
            <w:r w:rsidR="001C41B3">
              <w:rPr>
                <w:rFonts w:ascii="Calibri" w:hAnsi="Calibri"/>
                <w:b w:val="0"/>
                <w:bCs w:val="0"/>
                <w:color w:val="000000" w:themeColor="text1"/>
                <w:sz w:val="16"/>
                <w:szCs w:val="22"/>
                <w:lang w:eastAsia="en-US"/>
              </w:rPr>
              <w:t>2023-2024</w:t>
            </w:r>
          </w:p>
        </w:tc>
      </w:tr>
      <w:tr w:rsidR="001C41B3" w:rsidRPr="001C41B3" w14:paraId="11CFDBE2" w14:textId="77777777" w:rsidTr="00A668A7">
        <w:trPr>
          <w:trHeight w:val="809"/>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62827CF1" w14:textId="1711AD4B"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 xml:space="preserve">NOM Prénom </w:t>
            </w:r>
            <w:r w:rsidR="009658A3" w:rsidRPr="001C41B3">
              <w:rPr>
                <w:rFonts w:ascii="Calibri" w:hAnsi="Calibri"/>
                <w:color w:val="000000" w:themeColor="text1"/>
                <w:sz w:val="16"/>
                <w:szCs w:val="22"/>
              </w:rPr>
              <w:t xml:space="preserve">e l’étudiante ou de l’étudiante en </w:t>
            </w:r>
            <w:proofErr w:type="gramStart"/>
            <w:r w:rsidR="009658A3" w:rsidRPr="001C41B3">
              <w:rPr>
                <w:rFonts w:ascii="Calibri" w:hAnsi="Calibri"/>
                <w:color w:val="000000" w:themeColor="text1"/>
                <w:sz w:val="16"/>
                <w:szCs w:val="22"/>
              </w:rPr>
              <w:t>stage </w:t>
            </w:r>
            <w:r w:rsidRPr="001C41B3">
              <w:rPr>
                <w:rFonts w:ascii="Calibri" w:hAnsi="Calibri"/>
                <w:color w:val="000000" w:themeColor="text1"/>
                <w:sz w:val="16"/>
                <w:szCs w:val="22"/>
              </w:rPr>
              <w:t> :</w:t>
            </w:r>
            <w:proofErr w:type="gramEnd"/>
            <w:r w:rsidRPr="001C41B3">
              <w:rPr>
                <w:rFonts w:ascii="Calibri" w:hAnsi="Calibri"/>
                <w:color w:val="000000" w:themeColor="text1"/>
                <w:sz w:val="16"/>
                <w:szCs w:val="22"/>
              </w:rPr>
              <w:t xml:space="preserve"> </w:t>
            </w:r>
          </w:p>
          <w:p w14:paraId="43002196" w14:textId="77777777"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Localité :</w:t>
            </w:r>
          </w:p>
          <w:p w14:paraId="771550E1" w14:textId="77777777"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École :</w:t>
            </w:r>
          </w:p>
          <w:p w14:paraId="07CCBC55" w14:textId="77777777"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Classe :</w:t>
            </w:r>
          </w:p>
          <w:p w14:paraId="5461AE44" w14:textId="77777777"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Date, horaire et durée de la visite :</w:t>
            </w:r>
          </w:p>
          <w:p w14:paraId="4267590B" w14:textId="1D49FF19" w:rsidR="00535BB4" w:rsidRPr="001C41B3" w:rsidRDefault="00535BB4" w:rsidP="00A668A7">
            <w:pPr>
              <w:pStyle w:val="western1"/>
              <w:spacing w:before="0" w:beforeAutospacing="0"/>
              <w:rPr>
                <w:rFonts w:ascii="Calibri" w:hAnsi="Calibri"/>
                <w:color w:val="000000" w:themeColor="text1"/>
                <w:sz w:val="16"/>
                <w:szCs w:val="22"/>
              </w:rPr>
            </w:pPr>
            <w:r w:rsidRPr="001C41B3">
              <w:rPr>
                <w:rFonts w:ascii="Calibri" w:hAnsi="Calibri"/>
                <w:color w:val="000000" w:themeColor="text1"/>
                <w:sz w:val="16"/>
                <w:szCs w:val="22"/>
              </w:rPr>
              <w:t>Nom prénom et qualité du formateur</w:t>
            </w:r>
            <w:r w:rsidR="009658A3" w:rsidRPr="001C41B3">
              <w:rPr>
                <w:rFonts w:ascii="Calibri" w:hAnsi="Calibri"/>
                <w:color w:val="000000" w:themeColor="text1"/>
                <w:sz w:val="16"/>
                <w:szCs w:val="22"/>
              </w:rPr>
              <w:t xml:space="preserve"> ou de la formatrice</w:t>
            </w:r>
            <w:r w:rsidRPr="001C41B3">
              <w:rPr>
                <w:rFonts w:ascii="Calibri" w:hAnsi="Calibri"/>
                <w:color w:val="000000" w:themeColor="text1"/>
                <w:sz w:val="16"/>
                <w:szCs w:val="22"/>
              </w:rPr>
              <w:t> :</w:t>
            </w:r>
          </w:p>
        </w:tc>
      </w:tr>
      <w:tr w:rsidR="001C41B3" w:rsidRPr="001C41B3" w14:paraId="39A9889F" w14:textId="77777777" w:rsidTr="00A668A7">
        <w:trPr>
          <w:trHeight w:val="249"/>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6E331B41"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 xml:space="preserve">Particularités des conditions d’exercice : </w:t>
            </w:r>
            <w:r w:rsidRPr="001C41B3">
              <w:rPr>
                <w:rFonts w:ascii="Calibri" w:hAnsi="Calibri"/>
                <w:b w:val="0"/>
                <w:bCs w:val="0"/>
                <w:i/>
                <w:iCs/>
                <w:color w:val="000000" w:themeColor="text1"/>
                <w:sz w:val="16"/>
                <w:szCs w:val="22"/>
              </w:rPr>
              <w:t>organisation, fonctionnement ayant une incidence sur la prise en main de la classe (effectifs, niveaux, présence d’élèves à besoins particuliers, locaux, décloisonnement…).</w:t>
            </w:r>
          </w:p>
        </w:tc>
      </w:tr>
      <w:tr w:rsidR="001C41B3" w:rsidRPr="001C41B3" w14:paraId="3A0D031A" w14:textId="77777777" w:rsidTr="00A668A7">
        <w:trPr>
          <w:trHeight w:val="527"/>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37EB06EA" w14:textId="77777777" w:rsidR="00535BB4" w:rsidRPr="001C41B3" w:rsidRDefault="00535BB4" w:rsidP="00A668A7">
            <w:pPr>
              <w:pStyle w:val="western1"/>
              <w:spacing w:before="0" w:beforeAutospacing="0"/>
              <w:rPr>
                <w:rFonts w:ascii="Calibri" w:hAnsi="Calibri"/>
                <w:color w:val="000000" w:themeColor="text1"/>
                <w:sz w:val="16"/>
                <w:szCs w:val="22"/>
              </w:rPr>
            </w:pPr>
          </w:p>
          <w:p w14:paraId="4E751FF7" w14:textId="77777777" w:rsidR="00535BB4" w:rsidRPr="001C41B3" w:rsidRDefault="00535BB4" w:rsidP="00A668A7">
            <w:pPr>
              <w:pStyle w:val="western1"/>
              <w:spacing w:before="0" w:beforeAutospacing="0"/>
              <w:rPr>
                <w:rFonts w:ascii="Calibri" w:hAnsi="Calibri"/>
                <w:color w:val="000000" w:themeColor="text1"/>
                <w:sz w:val="16"/>
                <w:szCs w:val="22"/>
              </w:rPr>
            </w:pPr>
          </w:p>
          <w:p w14:paraId="7E582237" w14:textId="77777777" w:rsidR="00535BB4" w:rsidRPr="001C41B3" w:rsidRDefault="00535BB4" w:rsidP="00A668A7">
            <w:pPr>
              <w:pStyle w:val="western1"/>
              <w:spacing w:before="0" w:beforeAutospacing="0"/>
              <w:rPr>
                <w:rFonts w:ascii="Calibri" w:hAnsi="Calibri"/>
                <w:color w:val="000000" w:themeColor="text1"/>
                <w:sz w:val="16"/>
                <w:szCs w:val="22"/>
              </w:rPr>
            </w:pPr>
          </w:p>
          <w:p w14:paraId="16258FDE"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58742603" w14:textId="77777777" w:rsidTr="00A668A7">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203CD2EA"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 xml:space="preserve">Préparation et conception de la séance : </w:t>
            </w:r>
            <w:r w:rsidRPr="001C41B3">
              <w:rPr>
                <w:rFonts w:ascii="Calibri" w:hAnsi="Calibri"/>
                <w:b w:val="0"/>
                <w:bCs w:val="0"/>
                <w:i/>
                <w:iCs/>
                <w:color w:val="000000" w:themeColor="text1"/>
                <w:sz w:val="16"/>
                <w:szCs w:val="22"/>
              </w:rPr>
              <w:t>qualité et régularité des écrits professionnels, pertinence de la conception des séances en fonction du niveau de la classe, des contenus et de la progression ; maîtrise des contenus enseignés.</w:t>
            </w:r>
          </w:p>
        </w:tc>
      </w:tr>
      <w:tr w:rsidR="001C41B3" w:rsidRPr="001C41B3" w14:paraId="57B30FBE" w14:textId="77777777" w:rsidTr="00A668A7">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7AE3141B" w14:textId="77777777" w:rsidR="00535BB4" w:rsidRPr="001C41B3" w:rsidRDefault="00535BB4" w:rsidP="00A668A7">
            <w:pPr>
              <w:pStyle w:val="western1"/>
              <w:spacing w:before="0" w:beforeAutospacing="0"/>
              <w:rPr>
                <w:rFonts w:ascii="Calibri" w:hAnsi="Calibri"/>
                <w:color w:val="000000" w:themeColor="text1"/>
                <w:sz w:val="16"/>
                <w:szCs w:val="22"/>
              </w:rPr>
            </w:pPr>
          </w:p>
          <w:p w14:paraId="748759E6" w14:textId="77777777" w:rsidR="00535BB4" w:rsidRPr="001C41B3" w:rsidRDefault="00535BB4" w:rsidP="00A668A7">
            <w:pPr>
              <w:pStyle w:val="western1"/>
              <w:spacing w:before="0" w:beforeAutospacing="0"/>
              <w:rPr>
                <w:rFonts w:ascii="Calibri" w:hAnsi="Calibri"/>
                <w:color w:val="000000" w:themeColor="text1"/>
                <w:sz w:val="16"/>
                <w:szCs w:val="22"/>
              </w:rPr>
            </w:pPr>
          </w:p>
          <w:p w14:paraId="0790C3C5"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5A5F9CF2" w14:textId="77777777" w:rsidTr="00A668A7">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0B6FC830"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 xml:space="preserve">Conduite de la séance : </w:t>
            </w:r>
            <w:r w:rsidRPr="001C41B3">
              <w:rPr>
                <w:rFonts w:ascii="Calibri" w:hAnsi="Calibri"/>
                <w:b w:val="0"/>
                <w:bCs w:val="0"/>
                <w:i/>
                <w:iCs/>
                <w:color w:val="000000" w:themeColor="text1"/>
                <w:sz w:val="16"/>
                <w:szCs w:val="22"/>
              </w:rPr>
              <w:t>adéquation entre activités prévues et tâches effectives des élèves ; prise en compte des réponses des élèves ; exploitation des habitudes de travail.</w:t>
            </w:r>
          </w:p>
        </w:tc>
      </w:tr>
      <w:tr w:rsidR="001C41B3" w:rsidRPr="001C41B3" w14:paraId="69D52F9D" w14:textId="77777777" w:rsidTr="00A668A7">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2114E302" w14:textId="77777777" w:rsidR="00535BB4" w:rsidRPr="001C41B3" w:rsidRDefault="00535BB4" w:rsidP="00A668A7">
            <w:pPr>
              <w:pStyle w:val="western1"/>
              <w:spacing w:before="0" w:beforeAutospacing="0"/>
              <w:rPr>
                <w:rFonts w:ascii="Calibri" w:hAnsi="Calibri"/>
                <w:color w:val="000000" w:themeColor="text1"/>
                <w:sz w:val="16"/>
                <w:szCs w:val="22"/>
              </w:rPr>
            </w:pPr>
          </w:p>
          <w:p w14:paraId="39557734" w14:textId="77777777" w:rsidR="00535BB4" w:rsidRPr="001C41B3" w:rsidRDefault="00535BB4" w:rsidP="00A668A7">
            <w:pPr>
              <w:pStyle w:val="western1"/>
              <w:spacing w:before="0" w:beforeAutospacing="0"/>
              <w:rPr>
                <w:rFonts w:ascii="Calibri" w:hAnsi="Calibri"/>
                <w:color w:val="000000" w:themeColor="text1"/>
                <w:sz w:val="16"/>
                <w:szCs w:val="22"/>
              </w:rPr>
            </w:pPr>
          </w:p>
          <w:p w14:paraId="1ECAD791" w14:textId="77777777" w:rsidR="00535BB4" w:rsidRPr="001C41B3" w:rsidRDefault="00535BB4" w:rsidP="00A668A7">
            <w:pPr>
              <w:pStyle w:val="western1"/>
              <w:spacing w:before="0" w:beforeAutospacing="0"/>
              <w:rPr>
                <w:rFonts w:ascii="Calibri" w:hAnsi="Calibri"/>
                <w:color w:val="000000" w:themeColor="text1"/>
                <w:sz w:val="16"/>
                <w:szCs w:val="22"/>
              </w:rPr>
            </w:pPr>
          </w:p>
          <w:p w14:paraId="66BC88B3"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6E5D8025" w14:textId="77777777" w:rsidTr="00A668A7">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32908C27"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 xml:space="preserve">Relation pédagogique : </w:t>
            </w:r>
            <w:r w:rsidRPr="001C41B3">
              <w:rPr>
                <w:rFonts w:ascii="Calibri" w:hAnsi="Calibri"/>
                <w:b w:val="0"/>
                <w:bCs w:val="0"/>
                <w:i/>
                <w:iCs/>
                <w:color w:val="000000" w:themeColor="text1"/>
                <w:sz w:val="16"/>
                <w:szCs w:val="22"/>
              </w:rPr>
              <w:t>positionnement du stagiaire vis-à-vis des élèves ; climat de la classe ; gestion du groupe classe et des groupes de travail.</w:t>
            </w:r>
          </w:p>
        </w:tc>
      </w:tr>
      <w:tr w:rsidR="001C41B3" w:rsidRPr="001C41B3" w14:paraId="7703DB5D" w14:textId="77777777" w:rsidTr="00A668A7">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1409EC54" w14:textId="77777777" w:rsidR="00535BB4" w:rsidRPr="001C41B3" w:rsidRDefault="00535BB4" w:rsidP="00A668A7">
            <w:pPr>
              <w:pStyle w:val="western1"/>
              <w:spacing w:before="0" w:beforeAutospacing="0"/>
              <w:rPr>
                <w:rFonts w:ascii="Calibri" w:hAnsi="Calibri"/>
                <w:color w:val="000000" w:themeColor="text1"/>
                <w:sz w:val="16"/>
                <w:szCs w:val="22"/>
              </w:rPr>
            </w:pPr>
          </w:p>
          <w:p w14:paraId="5BBC00BF" w14:textId="77777777" w:rsidR="00535BB4" w:rsidRPr="001C41B3" w:rsidRDefault="00535BB4" w:rsidP="00A668A7">
            <w:pPr>
              <w:pStyle w:val="western1"/>
              <w:spacing w:before="0" w:beforeAutospacing="0"/>
              <w:rPr>
                <w:rFonts w:ascii="Calibri" w:hAnsi="Calibri"/>
                <w:color w:val="000000" w:themeColor="text1"/>
                <w:sz w:val="16"/>
                <w:szCs w:val="22"/>
              </w:rPr>
            </w:pPr>
          </w:p>
          <w:p w14:paraId="56757BFF" w14:textId="77777777" w:rsidR="00535BB4" w:rsidRPr="001C41B3" w:rsidRDefault="00535BB4" w:rsidP="00A668A7">
            <w:pPr>
              <w:pStyle w:val="western1"/>
              <w:spacing w:before="0" w:beforeAutospacing="0"/>
              <w:rPr>
                <w:rFonts w:ascii="Calibri" w:hAnsi="Calibri"/>
                <w:color w:val="000000" w:themeColor="text1"/>
                <w:sz w:val="16"/>
                <w:szCs w:val="22"/>
              </w:rPr>
            </w:pPr>
          </w:p>
          <w:p w14:paraId="7422D2F4"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23877D85" w14:textId="77777777" w:rsidTr="00A668A7">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vAlign w:val="center"/>
          </w:tcPr>
          <w:p w14:paraId="6A038162"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 xml:space="preserve">Analyse de la pratique – Participation à l’entretien : </w:t>
            </w:r>
            <w:r w:rsidRPr="001C41B3">
              <w:rPr>
                <w:rFonts w:ascii="Calibri" w:hAnsi="Calibri"/>
                <w:b w:val="0"/>
                <w:bCs w:val="0"/>
                <w:i/>
                <w:iCs/>
                <w:color w:val="000000" w:themeColor="text1"/>
                <w:sz w:val="16"/>
                <w:szCs w:val="22"/>
              </w:rPr>
              <w:t>analyse de l’adéquation entre activités prévues et tâches effectives des élèves ; nature de la participation à l’entretien, capacité à identifier les points d’appui et les points de difficultés.</w:t>
            </w:r>
          </w:p>
        </w:tc>
      </w:tr>
      <w:tr w:rsidR="001C41B3" w:rsidRPr="001C41B3" w14:paraId="1DC75DCD" w14:textId="77777777" w:rsidTr="00A668A7">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1FE726E4" w14:textId="77777777" w:rsidR="00535BB4" w:rsidRPr="001C41B3" w:rsidRDefault="00535BB4" w:rsidP="00A668A7">
            <w:pPr>
              <w:pStyle w:val="western1"/>
              <w:spacing w:before="0" w:beforeAutospacing="0"/>
              <w:rPr>
                <w:rFonts w:ascii="Calibri" w:hAnsi="Calibri"/>
                <w:color w:val="000000" w:themeColor="text1"/>
                <w:sz w:val="16"/>
                <w:szCs w:val="22"/>
              </w:rPr>
            </w:pPr>
          </w:p>
          <w:p w14:paraId="01CBCEED" w14:textId="77777777" w:rsidR="00535BB4" w:rsidRPr="001C41B3" w:rsidRDefault="00535BB4" w:rsidP="00A668A7">
            <w:pPr>
              <w:pStyle w:val="western1"/>
              <w:spacing w:before="0" w:beforeAutospacing="0"/>
              <w:rPr>
                <w:rFonts w:ascii="Calibri" w:hAnsi="Calibri"/>
                <w:color w:val="000000" w:themeColor="text1"/>
                <w:sz w:val="16"/>
                <w:szCs w:val="22"/>
              </w:rPr>
            </w:pPr>
          </w:p>
          <w:p w14:paraId="02CE0243" w14:textId="77777777" w:rsidR="00535BB4" w:rsidRPr="001C41B3" w:rsidRDefault="00535BB4" w:rsidP="00A668A7">
            <w:pPr>
              <w:pStyle w:val="western1"/>
              <w:spacing w:before="0" w:beforeAutospacing="0"/>
              <w:rPr>
                <w:rFonts w:ascii="Calibri" w:hAnsi="Calibri"/>
                <w:color w:val="000000" w:themeColor="text1"/>
                <w:sz w:val="16"/>
                <w:szCs w:val="22"/>
              </w:rPr>
            </w:pPr>
          </w:p>
          <w:p w14:paraId="3439859B"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64908BD4" w14:textId="77777777" w:rsidTr="00A668A7">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0E0E0"/>
          </w:tcPr>
          <w:p w14:paraId="04665326" w14:textId="77777777" w:rsidR="00535BB4" w:rsidRPr="001C41B3" w:rsidRDefault="00535BB4" w:rsidP="00A668A7">
            <w:pPr>
              <w:pStyle w:val="western1"/>
              <w:spacing w:before="0" w:beforeAutospacing="0"/>
              <w:rPr>
                <w:rFonts w:ascii="Calibri" w:hAnsi="Calibri"/>
                <w:b w:val="0"/>
                <w:bCs w:val="0"/>
                <w:color w:val="000000" w:themeColor="text1"/>
                <w:sz w:val="16"/>
                <w:szCs w:val="22"/>
              </w:rPr>
            </w:pPr>
            <w:r w:rsidRPr="001C41B3">
              <w:rPr>
                <w:rFonts w:ascii="Calibri" w:hAnsi="Calibri"/>
                <w:color w:val="000000" w:themeColor="text1"/>
                <w:sz w:val="16"/>
                <w:szCs w:val="22"/>
              </w:rPr>
              <w:t>Axes de progrès et conclusion</w:t>
            </w:r>
          </w:p>
        </w:tc>
      </w:tr>
      <w:tr w:rsidR="001C41B3" w:rsidRPr="001C41B3" w14:paraId="262657CB" w14:textId="77777777" w:rsidTr="00A668A7">
        <w:trPr>
          <w:trHeight w:val="51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1851389B" w14:textId="77777777" w:rsidR="00535BB4" w:rsidRPr="001C41B3" w:rsidRDefault="00535BB4" w:rsidP="00A668A7">
            <w:pPr>
              <w:pStyle w:val="western1"/>
              <w:spacing w:before="0" w:beforeAutospacing="0"/>
              <w:rPr>
                <w:rFonts w:ascii="Calibri" w:hAnsi="Calibri"/>
                <w:color w:val="000000" w:themeColor="text1"/>
                <w:sz w:val="16"/>
                <w:szCs w:val="22"/>
              </w:rPr>
            </w:pPr>
          </w:p>
          <w:p w14:paraId="7EF55E0F" w14:textId="77777777" w:rsidR="00535BB4" w:rsidRPr="001C41B3" w:rsidRDefault="00535BB4" w:rsidP="00A668A7">
            <w:pPr>
              <w:pStyle w:val="western1"/>
              <w:spacing w:before="0" w:beforeAutospacing="0"/>
              <w:rPr>
                <w:rFonts w:ascii="Calibri" w:hAnsi="Calibri"/>
                <w:color w:val="000000" w:themeColor="text1"/>
                <w:sz w:val="16"/>
                <w:szCs w:val="22"/>
              </w:rPr>
            </w:pPr>
          </w:p>
        </w:tc>
      </w:tr>
      <w:tr w:rsidR="001C41B3" w:rsidRPr="001C41B3" w14:paraId="0CC2E1F8" w14:textId="77777777" w:rsidTr="00A668A7">
        <w:trPr>
          <w:trHeight w:val="180"/>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tcPr>
          <w:p w14:paraId="2802C16B" w14:textId="77777777" w:rsidR="00535BB4" w:rsidRPr="001C41B3" w:rsidRDefault="00535BB4" w:rsidP="00A668A7">
            <w:pPr>
              <w:pStyle w:val="western1"/>
              <w:spacing w:before="0" w:beforeAutospacing="0" w:line="180" w:lineRule="atLeast"/>
              <w:rPr>
                <w:rFonts w:ascii="Calibri" w:hAnsi="Calibri"/>
                <w:color w:val="000000" w:themeColor="text1"/>
                <w:sz w:val="16"/>
                <w:szCs w:val="22"/>
              </w:rPr>
            </w:pPr>
            <w:r w:rsidRPr="001C41B3">
              <w:rPr>
                <w:rFonts w:ascii="Calibri" w:hAnsi="Calibri"/>
                <w:color w:val="000000" w:themeColor="text1"/>
                <w:sz w:val="16"/>
                <w:szCs w:val="22"/>
              </w:rPr>
              <w:t xml:space="preserve">Signature du stagiaire :                                                        Signature du formateur : </w:t>
            </w:r>
          </w:p>
        </w:tc>
      </w:tr>
    </w:tbl>
    <w:p w14:paraId="13B5CF02" w14:textId="77777777" w:rsidR="00535BB4" w:rsidRPr="001C41B3" w:rsidRDefault="00535BB4" w:rsidP="00BB59A6">
      <w:pPr>
        <w:spacing w:after="120"/>
        <w:rPr>
          <w:color w:val="000000" w:themeColor="text1"/>
        </w:rPr>
      </w:pPr>
      <w:r w:rsidRPr="001C41B3">
        <w:rPr>
          <w:color w:val="000000" w:themeColor="text1"/>
        </w:rPr>
        <w:br w:type="page"/>
      </w:r>
    </w:p>
    <w:p w14:paraId="292BE8F1" w14:textId="77777777" w:rsidR="00F4196C" w:rsidRPr="001C41B3" w:rsidRDefault="00F4196C" w:rsidP="00F4196C">
      <w:pPr>
        <w:rPr>
          <w:color w:val="000000" w:themeColor="text1"/>
        </w:rPr>
      </w:pPr>
    </w:p>
    <w:p w14:paraId="33C825B2" w14:textId="3ACC16FB" w:rsidR="00443BF2" w:rsidRPr="001C41B3" w:rsidRDefault="004B41D3" w:rsidP="00443BF2">
      <w:pPr>
        <w:pStyle w:val="Titre2"/>
      </w:pPr>
      <w:bookmarkStart w:id="50" w:name="_Toc484935408"/>
      <w:bookmarkStart w:id="51" w:name="_Toc484937571"/>
      <w:bookmarkStart w:id="52" w:name="_Toc485746535"/>
      <w:bookmarkStart w:id="53" w:name="_Toc72845945"/>
      <w:bookmarkStart w:id="54" w:name="_Toc138914764"/>
      <w:bookmarkEnd w:id="43"/>
      <w:bookmarkEnd w:id="44"/>
      <w:bookmarkEnd w:id="45"/>
      <w:r w:rsidRPr="001C41B3">
        <w:t>Annexe 6</w:t>
      </w:r>
      <w:r w:rsidR="00BB59A6" w:rsidRPr="001C41B3">
        <w:t xml:space="preserve"> — </w:t>
      </w:r>
      <w:r w:rsidRPr="001C41B3">
        <w:t xml:space="preserve">Rapport de </w:t>
      </w:r>
      <w:bookmarkEnd w:id="50"/>
      <w:bookmarkEnd w:id="51"/>
      <w:bookmarkEnd w:id="52"/>
      <w:bookmarkEnd w:id="53"/>
      <w:r w:rsidR="008A6957" w:rsidRPr="001C41B3">
        <w:t>l’enseignant ou l’enseignante d’accueil</w:t>
      </w:r>
      <w:r w:rsidR="009658A3" w:rsidRPr="001C41B3">
        <w:t xml:space="preserve"> </w:t>
      </w:r>
      <w:r w:rsidR="00535BB4" w:rsidRPr="001C41B3">
        <w:t>(stage</w:t>
      </w:r>
      <w:r w:rsidR="006A1456" w:rsidRPr="001C41B3">
        <w:t xml:space="preserve"> EPA</w:t>
      </w:r>
      <w:r w:rsidR="00DF02FC" w:rsidRPr="001C41B3">
        <w:t>, 1</w:t>
      </w:r>
      <w:r w:rsidR="00DF02FC" w:rsidRPr="001C41B3">
        <w:rPr>
          <w:vertAlign w:val="superscript"/>
        </w:rPr>
        <w:t>er</w:t>
      </w:r>
      <w:r w:rsidR="00DF02FC" w:rsidRPr="001C41B3">
        <w:t xml:space="preserve"> semestre</w:t>
      </w:r>
      <w:r w:rsidR="00535BB4" w:rsidRPr="001C41B3">
        <w:t>)</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177"/>
        <w:gridCol w:w="1274"/>
        <w:gridCol w:w="158"/>
        <w:gridCol w:w="357"/>
        <w:gridCol w:w="515"/>
        <w:gridCol w:w="515"/>
        <w:gridCol w:w="513"/>
      </w:tblGrid>
      <w:tr w:rsidR="001C41B3" w:rsidRPr="001C41B3" w14:paraId="286DBA57" w14:textId="77777777" w:rsidTr="006E563A">
        <w:trPr>
          <w:cantSplit/>
          <w:trHeight w:val="476"/>
        </w:trPr>
        <w:tc>
          <w:tcPr>
            <w:tcW w:w="2512" w:type="pct"/>
            <w:vMerge w:val="restart"/>
            <w:tcBorders>
              <w:top w:val="single" w:sz="4" w:space="0" w:color="auto"/>
              <w:left w:val="single" w:sz="4" w:space="0" w:color="auto"/>
              <w:bottom w:val="single" w:sz="4" w:space="0" w:color="auto"/>
              <w:right w:val="single" w:sz="4" w:space="0" w:color="auto"/>
            </w:tcBorders>
            <w:vAlign w:val="center"/>
            <w:hideMark/>
          </w:tcPr>
          <w:p w14:paraId="205AF7F4" w14:textId="77777777" w:rsidR="00443BF2" w:rsidRPr="001C41B3" w:rsidRDefault="00443BF2" w:rsidP="006E563A">
            <w:pPr>
              <w:tabs>
                <w:tab w:val="left" w:pos="1276"/>
              </w:tabs>
              <w:jc w:val="center"/>
              <w:rPr>
                <w:rFonts w:ascii="Avant Garde" w:hAnsi="Avant Garde"/>
                <w:color w:val="000000" w:themeColor="text1"/>
              </w:rPr>
            </w:pPr>
            <w:r w:rsidRPr="001C41B3">
              <w:rPr>
                <w:rFonts w:ascii="Avant Garde" w:hAnsi="Avant Garde"/>
                <w:noProof/>
                <w:color w:val="000000" w:themeColor="text1"/>
              </w:rPr>
              <w:drawing>
                <wp:inline distT="0" distB="0" distL="0" distR="0" wp14:anchorId="7DA79A41" wp14:editId="21D5B151">
                  <wp:extent cx="198120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61950"/>
                          </a:xfrm>
                          <a:prstGeom prst="rect">
                            <a:avLst/>
                          </a:prstGeom>
                          <a:noFill/>
                          <a:ln>
                            <a:noFill/>
                          </a:ln>
                        </pic:spPr>
                      </pic:pic>
                    </a:graphicData>
                  </a:graphic>
                </wp:inline>
              </w:drawing>
            </w:r>
          </w:p>
          <w:p w14:paraId="5CE720C2" w14:textId="2E77DBE0" w:rsidR="00443BF2" w:rsidRPr="001C41B3" w:rsidRDefault="00443BF2" w:rsidP="006E563A">
            <w:pPr>
              <w:jc w:val="center"/>
              <w:rPr>
                <w:rFonts w:asciiTheme="minorHAnsi" w:hAnsiTheme="minorHAnsi"/>
                <w:b/>
                <w:bCs/>
                <w:color w:val="000000" w:themeColor="text1"/>
                <w:lang w:val="de-DE"/>
              </w:rPr>
            </w:pPr>
            <w:r w:rsidRPr="001C41B3">
              <w:rPr>
                <w:b/>
                <w:bCs/>
                <w:color w:val="000000" w:themeColor="text1"/>
                <w:szCs w:val="36"/>
                <w:lang w:val="de-DE"/>
              </w:rPr>
              <w:t xml:space="preserve">Master MEEF </w:t>
            </w:r>
            <w:r w:rsidR="005C4F1E" w:rsidRPr="001C41B3">
              <w:rPr>
                <w:b/>
                <w:bCs/>
                <w:color w:val="000000" w:themeColor="text1"/>
                <w:szCs w:val="36"/>
                <w:lang w:val="de-DE"/>
              </w:rPr>
              <w:t>Mention</w:t>
            </w:r>
            <w:r w:rsidRPr="001C41B3">
              <w:rPr>
                <w:b/>
                <w:bCs/>
                <w:color w:val="000000" w:themeColor="text1"/>
                <w:szCs w:val="36"/>
                <w:lang w:val="de-DE"/>
              </w:rPr>
              <w:t xml:space="preserve"> 1</w:t>
            </w:r>
            <w:r w:rsidRPr="001C41B3">
              <w:rPr>
                <w:b/>
                <w:bCs/>
                <w:color w:val="000000" w:themeColor="text1"/>
                <w:szCs w:val="36"/>
                <w:vertAlign w:val="superscript"/>
                <w:lang w:val="de-DE"/>
              </w:rPr>
              <w:t>er</w:t>
            </w:r>
            <w:r w:rsidR="0070776E" w:rsidRPr="001C41B3">
              <w:rPr>
                <w:b/>
                <w:bCs/>
                <w:color w:val="000000" w:themeColor="text1"/>
                <w:szCs w:val="36"/>
                <w:lang w:val="de-DE"/>
              </w:rPr>
              <w:t xml:space="preserve"> </w:t>
            </w:r>
            <w:proofErr w:type="spellStart"/>
            <w:r w:rsidR="0070776E" w:rsidRPr="001C41B3">
              <w:rPr>
                <w:b/>
                <w:bCs/>
                <w:color w:val="000000" w:themeColor="text1"/>
                <w:szCs w:val="36"/>
                <w:lang w:val="de-DE"/>
              </w:rPr>
              <w:t>degré</w:t>
            </w:r>
            <w:proofErr w:type="spellEnd"/>
            <w:r w:rsidR="0070776E" w:rsidRPr="001C41B3">
              <w:rPr>
                <w:b/>
                <w:bCs/>
                <w:color w:val="000000" w:themeColor="text1"/>
                <w:szCs w:val="36"/>
                <w:lang w:val="de-DE"/>
              </w:rPr>
              <w:t xml:space="preserve"> – 2</w:t>
            </w:r>
            <w:r w:rsidRPr="001C41B3">
              <w:rPr>
                <w:b/>
                <w:bCs/>
                <w:color w:val="000000" w:themeColor="text1"/>
                <w:szCs w:val="36"/>
                <w:vertAlign w:val="superscript"/>
                <w:lang w:val="de-DE"/>
              </w:rPr>
              <w:t>e</w:t>
            </w:r>
            <w:r w:rsidRPr="001C41B3">
              <w:rPr>
                <w:b/>
                <w:bCs/>
                <w:color w:val="000000" w:themeColor="text1"/>
                <w:szCs w:val="36"/>
                <w:lang w:val="de-DE"/>
              </w:rPr>
              <w:t xml:space="preserve"> </w:t>
            </w:r>
            <w:proofErr w:type="spellStart"/>
            <w:r w:rsidRPr="001C41B3">
              <w:rPr>
                <w:b/>
                <w:bCs/>
                <w:color w:val="000000" w:themeColor="text1"/>
                <w:szCs w:val="36"/>
                <w:lang w:val="de-DE"/>
              </w:rPr>
              <w:t>année</w:t>
            </w:r>
            <w:proofErr w:type="spellEnd"/>
          </w:p>
        </w:tc>
        <w:tc>
          <w:tcPr>
            <w:tcW w:w="2488" w:type="pct"/>
            <w:gridSpan w:val="7"/>
            <w:tcBorders>
              <w:top w:val="single" w:sz="4" w:space="0" w:color="auto"/>
              <w:left w:val="single" w:sz="4" w:space="0" w:color="auto"/>
              <w:bottom w:val="single" w:sz="4" w:space="0" w:color="auto"/>
              <w:right w:val="single" w:sz="4" w:space="0" w:color="auto"/>
            </w:tcBorders>
            <w:vAlign w:val="center"/>
            <w:hideMark/>
          </w:tcPr>
          <w:p w14:paraId="29E09981" w14:textId="53AF1DFA" w:rsidR="00443BF2" w:rsidRPr="001C41B3" w:rsidRDefault="00443BF2" w:rsidP="006E563A">
            <w:pPr>
              <w:tabs>
                <w:tab w:val="left" w:pos="1276"/>
              </w:tabs>
              <w:jc w:val="center"/>
              <w:rPr>
                <w:rFonts w:cs="Arial"/>
                <w:color w:val="000000" w:themeColor="text1"/>
                <w:szCs w:val="40"/>
              </w:rPr>
            </w:pPr>
            <w:r w:rsidRPr="001C41B3">
              <w:rPr>
                <w:rFonts w:cs="Arial"/>
                <w:color w:val="000000" w:themeColor="text1"/>
                <w:szCs w:val="36"/>
              </w:rPr>
              <w:t xml:space="preserve">Année universitaire </w:t>
            </w:r>
            <w:r w:rsidR="001C41B3">
              <w:rPr>
                <w:rFonts w:cs="Arial"/>
                <w:color w:val="000000" w:themeColor="text1"/>
                <w:szCs w:val="36"/>
              </w:rPr>
              <w:t>2023-2024</w:t>
            </w:r>
          </w:p>
        </w:tc>
      </w:tr>
      <w:tr w:rsidR="001C41B3" w:rsidRPr="001C41B3" w14:paraId="3FA55787" w14:textId="77777777" w:rsidTr="006E563A">
        <w:trPr>
          <w:cantSplit/>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2523B" w14:textId="77777777" w:rsidR="00443BF2" w:rsidRPr="001C41B3" w:rsidRDefault="00443BF2" w:rsidP="006E563A">
            <w:pPr>
              <w:rPr>
                <w:b/>
                <w:bCs/>
                <w:color w:val="000000" w:themeColor="text1"/>
                <w:sz w:val="22"/>
                <w:szCs w:val="22"/>
                <w:lang w:eastAsia="en-US"/>
              </w:rPr>
            </w:pPr>
          </w:p>
        </w:tc>
        <w:tc>
          <w:tcPr>
            <w:tcW w:w="2488" w:type="pct"/>
            <w:gridSpan w:val="7"/>
            <w:tcBorders>
              <w:top w:val="single" w:sz="4" w:space="0" w:color="auto"/>
              <w:left w:val="single" w:sz="4" w:space="0" w:color="auto"/>
              <w:bottom w:val="single" w:sz="4" w:space="0" w:color="auto"/>
              <w:right w:val="single" w:sz="4" w:space="0" w:color="auto"/>
            </w:tcBorders>
            <w:vAlign w:val="center"/>
            <w:hideMark/>
          </w:tcPr>
          <w:p w14:paraId="4C6964DE" w14:textId="352CE53A" w:rsidR="00443BF2" w:rsidRPr="001C41B3" w:rsidRDefault="0070776E" w:rsidP="0070776E">
            <w:pPr>
              <w:tabs>
                <w:tab w:val="left" w:pos="0"/>
              </w:tabs>
              <w:jc w:val="center"/>
              <w:rPr>
                <w:rFonts w:cstheme="minorBidi"/>
                <w:b/>
                <w:bCs/>
                <w:color w:val="000000" w:themeColor="text1"/>
                <w:szCs w:val="36"/>
              </w:rPr>
            </w:pPr>
            <w:r w:rsidRPr="001C41B3">
              <w:rPr>
                <w:b/>
                <w:bCs/>
                <w:color w:val="000000" w:themeColor="text1"/>
              </w:rPr>
              <w:t xml:space="preserve">Stage en pratique accompagnée en école </w:t>
            </w:r>
          </w:p>
          <w:p w14:paraId="024F84C6" w14:textId="1875BBBA" w:rsidR="00443BF2" w:rsidRPr="001C41B3" w:rsidRDefault="00443BF2" w:rsidP="004B41D3">
            <w:pPr>
              <w:tabs>
                <w:tab w:val="left" w:pos="1276"/>
              </w:tabs>
              <w:jc w:val="center"/>
              <w:rPr>
                <w:b/>
                <w:bCs/>
                <w:color w:val="000000" w:themeColor="text1"/>
                <w:szCs w:val="22"/>
              </w:rPr>
            </w:pPr>
            <w:r w:rsidRPr="001C41B3">
              <w:rPr>
                <w:b/>
                <w:bCs/>
                <w:color w:val="000000" w:themeColor="text1"/>
                <w:szCs w:val="28"/>
              </w:rPr>
              <w:t xml:space="preserve">Rapport </w:t>
            </w:r>
            <w:r w:rsidR="004B41D3" w:rsidRPr="001C41B3">
              <w:rPr>
                <w:b/>
                <w:bCs/>
                <w:color w:val="000000" w:themeColor="text1"/>
                <w:szCs w:val="28"/>
              </w:rPr>
              <w:t xml:space="preserve">de l’enseignant </w:t>
            </w:r>
            <w:r w:rsidR="009658A3" w:rsidRPr="001C41B3">
              <w:rPr>
                <w:b/>
                <w:bCs/>
                <w:color w:val="000000" w:themeColor="text1"/>
                <w:szCs w:val="28"/>
              </w:rPr>
              <w:t xml:space="preserve">ou enseignante </w:t>
            </w:r>
            <w:r w:rsidRPr="001C41B3">
              <w:rPr>
                <w:b/>
                <w:bCs/>
                <w:color w:val="000000" w:themeColor="text1"/>
                <w:szCs w:val="28"/>
              </w:rPr>
              <w:t>d'accueil</w:t>
            </w:r>
          </w:p>
        </w:tc>
      </w:tr>
      <w:tr w:rsidR="001C41B3" w:rsidRPr="001C41B3" w14:paraId="26DB8056" w14:textId="77777777" w:rsidTr="006E563A">
        <w:tc>
          <w:tcPr>
            <w:tcW w:w="5000" w:type="pct"/>
            <w:gridSpan w:val="8"/>
            <w:tcBorders>
              <w:top w:val="single" w:sz="4" w:space="0" w:color="auto"/>
              <w:left w:val="single" w:sz="4" w:space="0" w:color="auto"/>
              <w:bottom w:val="single" w:sz="4" w:space="0" w:color="auto"/>
              <w:right w:val="single" w:sz="4" w:space="0" w:color="auto"/>
            </w:tcBorders>
            <w:hideMark/>
          </w:tcPr>
          <w:p w14:paraId="451BA758" w14:textId="3BB799E8" w:rsidR="00443BF2" w:rsidRPr="001C41B3" w:rsidRDefault="00443BF2" w:rsidP="006E563A">
            <w:pPr>
              <w:tabs>
                <w:tab w:val="left" w:pos="1276"/>
              </w:tabs>
              <w:spacing w:before="60"/>
              <w:rPr>
                <w:rFonts w:cs="Arial"/>
                <w:b/>
                <w:color w:val="000000" w:themeColor="text1"/>
                <w:sz w:val="20"/>
              </w:rPr>
            </w:pPr>
            <w:r w:rsidRPr="001C41B3">
              <w:rPr>
                <w:rFonts w:cs="Arial"/>
                <w:b/>
                <w:color w:val="000000" w:themeColor="text1"/>
                <w:sz w:val="20"/>
              </w:rPr>
              <w:t xml:space="preserve">NOM Prénom de </w:t>
            </w:r>
            <w:r w:rsidR="00E813F9" w:rsidRPr="001C41B3">
              <w:rPr>
                <w:rFonts w:cs="Arial"/>
                <w:b/>
                <w:color w:val="000000" w:themeColor="text1"/>
                <w:sz w:val="20"/>
              </w:rPr>
              <w:t>l’étudiant ou l’étudiante</w:t>
            </w:r>
            <w:r w:rsidRPr="001C41B3">
              <w:rPr>
                <w:rFonts w:cs="Arial"/>
                <w:b/>
                <w:color w:val="000000" w:themeColor="text1"/>
                <w:sz w:val="20"/>
              </w:rPr>
              <w:t> :</w:t>
            </w:r>
          </w:p>
          <w:p w14:paraId="50EFA885" w14:textId="77777777" w:rsidR="00443BF2" w:rsidRPr="001C41B3" w:rsidRDefault="00443BF2" w:rsidP="006E563A">
            <w:pPr>
              <w:tabs>
                <w:tab w:val="left" w:pos="1276"/>
              </w:tabs>
              <w:spacing w:before="60"/>
              <w:rPr>
                <w:rFonts w:cs="Arial"/>
                <w:b/>
                <w:color w:val="000000" w:themeColor="text1"/>
                <w:sz w:val="20"/>
              </w:rPr>
            </w:pPr>
            <w:r w:rsidRPr="001C41B3">
              <w:rPr>
                <w:rFonts w:cs="Arial"/>
                <w:b/>
                <w:color w:val="000000" w:themeColor="text1"/>
                <w:sz w:val="20"/>
              </w:rPr>
              <w:t xml:space="preserve">Site de formation : </w:t>
            </w:r>
          </w:p>
          <w:p w14:paraId="1520D015" w14:textId="77777777" w:rsidR="00443BF2" w:rsidRPr="001C41B3" w:rsidRDefault="00443BF2" w:rsidP="006E563A">
            <w:pPr>
              <w:tabs>
                <w:tab w:val="left" w:pos="1276"/>
              </w:tabs>
              <w:spacing w:before="60"/>
              <w:rPr>
                <w:rFonts w:ascii="Arial" w:hAnsi="Arial" w:cs="Arial"/>
                <w:b/>
                <w:color w:val="000000" w:themeColor="text1"/>
                <w:sz w:val="20"/>
                <w:szCs w:val="28"/>
              </w:rPr>
            </w:pPr>
            <w:r w:rsidRPr="001C41B3">
              <w:rPr>
                <w:rFonts w:cs="Arial"/>
                <w:b/>
                <w:color w:val="000000" w:themeColor="text1"/>
                <w:sz w:val="20"/>
              </w:rPr>
              <w:t xml:space="preserve">Groupe : </w:t>
            </w:r>
          </w:p>
        </w:tc>
      </w:tr>
      <w:tr w:rsidR="001C41B3" w:rsidRPr="001C41B3" w14:paraId="4E9ACB9A" w14:textId="77777777" w:rsidTr="006E563A">
        <w:trPr>
          <w:cantSplit/>
          <w:trHeight w:val="924"/>
        </w:trPr>
        <w:tc>
          <w:tcPr>
            <w:tcW w:w="5000" w:type="pct"/>
            <w:gridSpan w:val="8"/>
            <w:tcBorders>
              <w:top w:val="single" w:sz="4" w:space="0" w:color="auto"/>
              <w:left w:val="single" w:sz="4" w:space="0" w:color="auto"/>
              <w:bottom w:val="single" w:sz="4" w:space="0" w:color="auto"/>
              <w:right w:val="single" w:sz="4" w:space="0" w:color="auto"/>
            </w:tcBorders>
            <w:hideMark/>
          </w:tcPr>
          <w:p w14:paraId="4DD71A64" w14:textId="6CA8AB11" w:rsidR="00443BF2" w:rsidRPr="001C41B3" w:rsidRDefault="009658A3" w:rsidP="006E563A">
            <w:pPr>
              <w:tabs>
                <w:tab w:val="left" w:pos="1276"/>
              </w:tabs>
              <w:rPr>
                <w:rFonts w:asciiTheme="minorHAnsi" w:hAnsiTheme="minorHAnsi" w:cs="Arial"/>
                <w:bCs/>
                <w:color w:val="000000" w:themeColor="text1"/>
                <w:sz w:val="20"/>
                <w:szCs w:val="20"/>
              </w:rPr>
            </w:pPr>
            <w:r w:rsidRPr="001C41B3">
              <w:rPr>
                <w:rFonts w:cs="Arial"/>
                <w:b/>
                <w:color w:val="000000" w:themeColor="text1"/>
                <w:sz w:val="20"/>
                <w:szCs w:val="20"/>
              </w:rPr>
              <w:t xml:space="preserve">Enseignant ou enseignante </w:t>
            </w:r>
            <w:proofErr w:type="gramStart"/>
            <w:r w:rsidRPr="001C41B3">
              <w:rPr>
                <w:rFonts w:cs="Arial"/>
                <w:b/>
                <w:color w:val="000000" w:themeColor="text1"/>
                <w:sz w:val="20"/>
                <w:szCs w:val="20"/>
              </w:rPr>
              <w:t>d’accueil</w:t>
            </w:r>
            <w:r w:rsidR="00443BF2" w:rsidRPr="001C41B3">
              <w:rPr>
                <w:rFonts w:cs="Arial"/>
                <w:b/>
                <w:color w:val="000000" w:themeColor="text1"/>
                <w:sz w:val="20"/>
                <w:szCs w:val="20"/>
              </w:rPr>
              <w:t>:</w:t>
            </w:r>
            <w:proofErr w:type="gramEnd"/>
            <w:r w:rsidR="00443BF2" w:rsidRPr="001C41B3">
              <w:rPr>
                <w:color w:val="000000" w:themeColor="text1"/>
                <w:sz w:val="20"/>
                <w:szCs w:val="20"/>
              </w:rPr>
              <w:t xml:space="preserve"> </w:t>
            </w:r>
            <w:r w:rsidR="00443BF2" w:rsidRPr="001C41B3">
              <w:rPr>
                <w:rFonts w:cs="Arial"/>
                <w:bCs/>
                <w:i/>
                <w:color w:val="000000" w:themeColor="text1"/>
                <w:sz w:val="20"/>
                <w:szCs w:val="20"/>
              </w:rPr>
              <w:t xml:space="preserve">Nom Prénom : </w:t>
            </w:r>
            <w:r w:rsidR="00443BF2" w:rsidRPr="001C41B3">
              <w:rPr>
                <w:rFonts w:cs="Arial"/>
                <w:bCs/>
                <w:i/>
                <w:color w:val="000000" w:themeColor="text1"/>
                <w:sz w:val="20"/>
                <w:szCs w:val="20"/>
              </w:rPr>
              <w:tab/>
              <w:t> </w:t>
            </w:r>
          </w:p>
          <w:p w14:paraId="501C3C2E" w14:textId="77777777" w:rsidR="00443BF2" w:rsidRPr="001C41B3" w:rsidRDefault="00443BF2" w:rsidP="006E563A">
            <w:pPr>
              <w:tabs>
                <w:tab w:val="left" w:pos="1276"/>
                <w:tab w:val="left" w:pos="1843"/>
              </w:tabs>
              <w:rPr>
                <w:b/>
                <w:color w:val="000000" w:themeColor="text1"/>
                <w:sz w:val="20"/>
                <w:szCs w:val="20"/>
              </w:rPr>
            </w:pPr>
            <w:r w:rsidRPr="001C41B3">
              <w:rPr>
                <w:b/>
                <w:color w:val="000000" w:themeColor="text1"/>
                <w:sz w:val="20"/>
                <w:szCs w:val="20"/>
              </w:rPr>
              <w:t xml:space="preserve">Contexte du stage </w:t>
            </w:r>
            <w:r w:rsidRPr="001C41B3">
              <w:rPr>
                <w:b/>
                <w:color w:val="000000" w:themeColor="text1"/>
                <w:sz w:val="20"/>
                <w:szCs w:val="20"/>
              </w:rPr>
              <w:tab/>
            </w:r>
          </w:p>
          <w:p w14:paraId="663D7FFC" w14:textId="77777777" w:rsidR="00443BF2" w:rsidRPr="001C41B3" w:rsidRDefault="00443BF2" w:rsidP="006E563A">
            <w:pPr>
              <w:tabs>
                <w:tab w:val="left" w:pos="1276"/>
                <w:tab w:val="left" w:pos="1843"/>
              </w:tabs>
              <w:rPr>
                <w:rFonts w:cs="Arial"/>
                <w:bCs/>
                <w:iCs/>
                <w:color w:val="000000" w:themeColor="text1"/>
                <w:sz w:val="20"/>
                <w:szCs w:val="20"/>
              </w:rPr>
            </w:pPr>
            <w:r w:rsidRPr="001C41B3">
              <w:rPr>
                <w:rFonts w:cs="Arial"/>
                <w:bCs/>
                <w:iCs/>
                <w:color w:val="000000" w:themeColor="text1"/>
                <w:sz w:val="20"/>
                <w:szCs w:val="20"/>
              </w:rPr>
              <w:t xml:space="preserve">Stage massé   </w:t>
            </w:r>
            <w:r w:rsidRPr="001C41B3">
              <w:rPr>
                <w:b/>
                <w:color w:val="000000" w:themeColor="text1"/>
                <w:sz w:val="20"/>
                <w:szCs w:val="20"/>
              </w:rPr>
              <w:tab/>
            </w:r>
            <w:r w:rsidRPr="001C41B3">
              <w:rPr>
                <w:b/>
                <w:color w:val="000000" w:themeColor="text1"/>
                <w:sz w:val="20"/>
                <w:szCs w:val="20"/>
              </w:rPr>
              <w:sym w:font="Wingdings" w:char="F0A8"/>
            </w:r>
            <w:r w:rsidRPr="001C41B3">
              <w:rPr>
                <w:b/>
                <w:color w:val="000000" w:themeColor="text1"/>
                <w:sz w:val="20"/>
                <w:szCs w:val="20"/>
              </w:rPr>
              <w:t xml:space="preserve">  </w:t>
            </w:r>
            <w:r w:rsidRPr="001C41B3">
              <w:rPr>
                <w:b/>
                <w:color w:val="000000" w:themeColor="text1"/>
                <w:sz w:val="20"/>
                <w:szCs w:val="20"/>
              </w:rPr>
              <w:tab/>
            </w:r>
            <w:r w:rsidRPr="001C41B3">
              <w:rPr>
                <w:rFonts w:cs="Arial"/>
                <w:bCs/>
                <w:iCs/>
                <w:color w:val="000000" w:themeColor="text1"/>
                <w:sz w:val="20"/>
                <w:szCs w:val="20"/>
              </w:rPr>
              <w:t xml:space="preserve">Stage filé   </w:t>
            </w:r>
            <w:r w:rsidRPr="001C41B3">
              <w:rPr>
                <w:b/>
                <w:color w:val="000000" w:themeColor="text1"/>
                <w:sz w:val="20"/>
                <w:szCs w:val="20"/>
              </w:rPr>
              <w:tab/>
            </w:r>
            <w:r w:rsidRPr="001C41B3">
              <w:rPr>
                <w:b/>
                <w:color w:val="000000" w:themeColor="text1"/>
                <w:sz w:val="20"/>
                <w:szCs w:val="20"/>
              </w:rPr>
              <w:sym w:font="Wingdings" w:char="F0A8"/>
            </w:r>
            <w:r w:rsidRPr="001C41B3">
              <w:rPr>
                <w:b/>
                <w:color w:val="000000" w:themeColor="text1"/>
                <w:sz w:val="20"/>
                <w:szCs w:val="20"/>
              </w:rPr>
              <w:t xml:space="preserve">  </w:t>
            </w:r>
          </w:p>
          <w:p w14:paraId="6063C721" w14:textId="473AEF46" w:rsidR="00443BF2" w:rsidRPr="001C41B3" w:rsidRDefault="00443BF2" w:rsidP="006E563A">
            <w:pPr>
              <w:tabs>
                <w:tab w:val="left" w:pos="1276"/>
                <w:tab w:val="left" w:pos="1843"/>
              </w:tabs>
              <w:rPr>
                <w:rFonts w:cs="Arial"/>
                <w:i/>
                <w:color w:val="000000" w:themeColor="text1"/>
                <w:sz w:val="20"/>
                <w:szCs w:val="20"/>
              </w:rPr>
            </w:pPr>
            <w:r w:rsidRPr="001C41B3">
              <w:rPr>
                <w:rFonts w:cs="Arial"/>
                <w:bCs/>
                <w:i/>
                <w:iCs/>
                <w:color w:val="000000" w:themeColor="text1"/>
                <w:sz w:val="20"/>
                <w:szCs w:val="20"/>
              </w:rPr>
              <w:t>D</w:t>
            </w:r>
            <w:r w:rsidRPr="001C41B3">
              <w:rPr>
                <w:rFonts w:cs="Arial"/>
                <w:bCs/>
                <w:color w:val="000000" w:themeColor="text1"/>
                <w:sz w:val="20"/>
                <w:szCs w:val="20"/>
              </w:rPr>
              <w:t xml:space="preserve">ates </w:t>
            </w:r>
            <w:r w:rsidRPr="001C41B3">
              <w:rPr>
                <w:rFonts w:cs="Arial"/>
                <w:bCs/>
                <w:i/>
                <w:iCs/>
                <w:color w:val="000000" w:themeColor="text1"/>
                <w:sz w:val="20"/>
                <w:szCs w:val="20"/>
              </w:rPr>
              <w:t>: du ………………….</w:t>
            </w:r>
            <w:r w:rsidR="005C4F1E" w:rsidRPr="001C41B3">
              <w:rPr>
                <w:rFonts w:cs="Arial"/>
                <w:bCs/>
                <w:i/>
                <w:iCs/>
                <w:color w:val="000000" w:themeColor="text1"/>
                <w:sz w:val="20"/>
                <w:szCs w:val="20"/>
              </w:rPr>
              <w:t xml:space="preserve"> </w:t>
            </w:r>
            <w:proofErr w:type="gramStart"/>
            <w:r w:rsidRPr="001C41B3">
              <w:rPr>
                <w:rFonts w:cs="Arial"/>
                <w:bCs/>
                <w:i/>
                <w:iCs/>
                <w:color w:val="000000" w:themeColor="text1"/>
                <w:sz w:val="20"/>
                <w:szCs w:val="20"/>
              </w:rPr>
              <w:t>au</w:t>
            </w:r>
            <w:proofErr w:type="gramEnd"/>
            <w:r w:rsidRPr="001C41B3">
              <w:rPr>
                <w:rFonts w:cs="Arial"/>
                <w:bCs/>
                <w:i/>
                <w:iCs/>
                <w:color w:val="000000" w:themeColor="text1"/>
                <w:sz w:val="20"/>
                <w:szCs w:val="20"/>
              </w:rPr>
              <w:t xml:space="preserve"> ………………….</w:t>
            </w:r>
            <w:r w:rsidRPr="001C41B3">
              <w:rPr>
                <w:rFonts w:cs="Arial"/>
                <w:bCs/>
                <w:i/>
                <w:color w:val="000000" w:themeColor="text1"/>
                <w:sz w:val="20"/>
                <w:szCs w:val="20"/>
              </w:rPr>
              <w:t xml:space="preserve">       Durée (en jours de classe) :</w:t>
            </w:r>
            <w:r w:rsidRPr="001C41B3">
              <w:rPr>
                <w:rFonts w:cs="Arial"/>
                <w:bCs/>
                <w:i/>
                <w:color w:val="000000" w:themeColor="text1"/>
                <w:sz w:val="20"/>
                <w:szCs w:val="20"/>
              </w:rPr>
              <w:tab/>
            </w:r>
          </w:p>
          <w:p w14:paraId="6EDB1BFF" w14:textId="77777777" w:rsidR="00443BF2" w:rsidRPr="001C41B3" w:rsidRDefault="00443BF2" w:rsidP="006E563A">
            <w:pPr>
              <w:tabs>
                <w:tab w:val="left" w:pos="1276"/>
                <w:tab w:val="left" w:pos="1843"/>
              </w:tabs>
              <w:rPr>
                <w:rFonts w:cs="Arial"/>
                <w:bCs/>
                <w:i/>
                <w:color w:val="000000" w:themeColor="text1"/>
                <w:sz w:val="20"/>
                <w:szCs w:val="20"/>
              </w:rPr>
            </w:pPr>
            <w:r w:rsidRPr="001C41B3">
              <w:rPr>
                <w:rFonts w:cs="Arial"/>
                <w:bCs/>
                <w:i/>
                <w:color w:val="000000" w:themeColor="text1"/>
                <w:sz w:val="20"/>
                <w:szCs w:val="20"/>
              </w:rPr>
              <w:t xml:space="preserve">Ecole et adresse de l’école : </w:t>
            </w:r>
            <w:r w:rsidRPr="001C41B3">
              <w:rPr>
                <w:rFonts w:cs="Arial"/>
                <w:bCs/>
                <w:i/>
                <w:color w:val="000000" w:themeColor="text1"/>
                <w:sz w:val="20"/>
                <w:szCs w:val="20"/>
              </w:rPr>
              <w:tab/>
            </w:r>
            <w:r w:rsidRPr="001C41B3">
              <w:rPr>
                <w:rFonts w:cs="Arial"/>
                <w:bCs/>
                <w:i/>
                <w:color w:val="000000" w:themeColor="text1"/>
                <w:sz w:val="20"/>
                <w:szCs w:val="20"/>
              </w:rPr>
              <w:tab/>
            </w:r>
            <w:r w:rsidRPr="001C41B3">
              <w:rPr>
                <w:rFonts w:cs="Arial"/>
                <w:bCs/>
                <w:i/>
                <w:color w:val="000000" w:themeColor="text1"/>
                <w:sz w:val="20"/>
                <w:szCs w:val="20"/>
              </w:rPr>
              <w:tab/>
              <w:t>    </w:t>
            </w:r>
            <w:r w:rsidRPr="001C41B3">
              <w:rPr>
                <w:rFonts w:cs="Arial"/>
                <w:bCs/>
                <w:i/>
                <w:color w:val="000000" w:themeColor="text1"/>
                <w:sz w:val="20"/>
                <w:szCs w:val="20"/>
              </w:rPr>
              <w:tab/>
            </w:r>
          </w:p>
          <w:p w14:paraId="04DA87DD" w14:textId="0F1A15E1" w:rsidR="00443BF2" w:rsidRPr="001C41B3" w:rsidRDefault="00443BF2" w:rsidP="006E563A">
            <w:pPr>
              <w:tabs>
                <w:tab w:val="left" w:pos="1276"/>
                <w:tab w:val="left" w:pos="1843"/>
              </w:tabs>
              <w:rPr>
                <w:rFonts w:cs="Arial"/>
                <w:bCs/>
                <w:i/>
                <w:color w:val="000000" w:themeColor="text1"/>
              </w:rPr>
            </w:pPr>
            <w:r w:rsidRPr="001C41B3">
              <w:rPr>
                <w:rFonts w:cs="Arial"/>
                <w:bCs/>
                <w:i/>
                <w:color w:val="000000" w:themeColor="text1"/>
                <w:sz w:val="20"/>
                <w:szCs w:val="20"/>
              </w:rPr>
              <w:t>Niveau de la classe d’accueil :</w:t>
            </w:r>
          </w:p>
        </w:tc>
      </w:tr>
      <w:tr w:rsidR="001C41B3" w:rsidRPr="001C41B3" w14:paraId="41E82005" w14:textId="77777777" w:rsidTr="006E563A">
        <w:trPr>
          <w:trHeight w:val="1397"/>
        </w:trPr>
        <w:tc>
          <w:tcPr>
            <w:tcW w:w="5000" w:type="pct"/>
            <w:gridSpan w:val="8"/>
            <w:tcBorders>
              <w:top w:val="single" w:sz="4" w:space="0" w:color="auto"/>
              <w:left w:val="single" w:sz="4" w:space="0" w:color="auto"/>
              <w:bottom w:val="single" w:sz="4" w:space="0" w:color="auto"/>
              <w:right w:val="single" w:sz="4" w:space="0" w:color="auto"/>
            </w:tcBorders>
          </w:tcPr>
          <w:p w14:paraId="2381B421" w14:textId="77777777" w:rsidR="00443BF2" w:rsidRPr="001C41B3" w:rsidRDefault="00443BF2" w:rsidP="006E563A">
            <w:pPr>
              <w:tabs>
                <w:tab w:val="left" w:pos="1276"/>
              </w:tabs>
              <w:spacing w:before="60"/>
              <w:rPr>
                <w:rFonts w:cs="Arial"/>
                <w:b/>
                <w:color w:val="000000" w:themeColor="text1"/>
                <w:sz w:val="20"/>
                <w:szCs w:val="20"/>
              </w:rPr>
            </w:pPr>
            <w:r w:rsidRPr="001C41B3">
              <w:rPr>
                <w:rFonts w:cs="Arial"/>
                <w:b/>
                <w:color w:val="000000" w:themeColor="text1"/>
                <w:sz w:val="20"/>
                <w:szCs w:val="20"/>
              </w:rPr>
              <w:t xml:space="preserve">Conditions d’exercice : </w:t>
            </w:r>
          </w:p>
        </w:tc>
      </w:tr>
      <w:tr w:rsidR="001C41B3" w:rsidRPr="001C41B3" w14:paraId="28102F89" w14:textId="77777777" w:rsidTr="006E563A">
        <w:trPr>
          <w:trHeight w:val="499"/>
        </w:trPr>
        <w:tc>
          <w:tcPr>
            <w:tcW w:w="3162" w:type="pct"/>
            <w:gridSpan w:val="2"/>
            <w:tcBorders>
              <w:top w:val="single" w:sz="4" w:space="0" w:color="auto"/>
              <w:left w:val="single" w:sz="4" w:space="0" w:color="auto"/>
              <w:bottom w:val="single" w:sz="4" w:space="0" w:color="auto"/>
              <w:right w:val="single" w:sz="4" w:space="0" w:color="auto"/>
            </w:tcBorders>
            <w:vAlign w:val="center"/>
            <w:hideMark/>
          </w:tcPr>
          <w:p w14:paraId="012124FB" w14:textId="20AF17CD" w:rsidR="00443BF2" w:rsidRPr="001C41B3" w:rsidRDefault="0043011B" w:rsidP="006E563A">
            <w:pPr>
              <w:tabs>
                <w:tab w:val="left" w:pos="1276"/>
              </w:tabs>
              <w:spacing w:before="60"/>
              <w:rPr>
                <w:rFonts w:cs="Arial"/>
                <w:b/>
                <w:color w:val="000000" w:themeColor="text1"/>
                <w:sz w:val="20"/>
                <w:szCs w:val="20"/>
              </w:rPr>
            </w:pPr>
            <w:r w:rsidRPr="001C41B3">
              <w:rPr>
                <w:rFonts w:cs="Arial"/>
                <w:b/>
                <w:color w:val="000000" w:themeColor="text1"/>
                <w:sz w:val="20"/>
                <w:szCs w:val="20"/>
              </w:rPr>
              <w:t xml:space="preserve">- </w:t>
            </w:r>
            <w:r w:rsidR="00E813F9" w:rsidRPr="001C41B3">
              <w:rPr>
                <w:rFonts w:cs="Arial"/>
                <w:b/>
                <w:color w:val="000000" w:themeColor="text1"/>
                <w:sz w:val="20"/>
                <w:szCs w:val="20"/>
              </w:rPr>
              <w:t>L’étudiant ou l’étudiante</w:t>
            </w:r>
            <w:r w:rsidR="00443BF2" w:rsidRPr="001C41B3">
              <w:rPr>
                <w:rFonts w:cs="Arial"/>
                <w:b/>
                <w:color w:val="000000" w:themeColor="text1"/>
                <w:sz w:val="20"/>
                <w:szCs w:val="20"/>
              </w:rPr>
              <w:t xml:space="preserve"> obéit aux règles de ponctualité / Assiduité</w:t>
            </w:r>
          </w:p>
        </w:tc>
        <w:tc>
          <w:tcPr>
            <w:tcW w:w="790" w:type="pct"/>
            <w:gridSpan w:val="2"/>
            <w:tcBorders>
              <w:top w:val="single" w:sz="4" w:space="0" w:color="auto"/>
              <w:left w:val="single" w:sz="4" w:space="0" w:color="auto"/>
              <w:bottom w:val="single" w:sz="4" w:space="0" w:color="auto"/>
              <w:right w:val="single" w:sz="4" w:space="0" w:color="auto"/>
            </w:tcBorders>
            <w:hideMark/>
          </w:tcPr>
          <w:p w14:paraId="6F945765" w14:textId="77777777" w:rsidR="00443BF2" w:rsidRPr="001C41B3" w:rsidRDefault="00443BF2" w:rsidP="006E563A">
            <w:pPr>
              <w:tabs>
                <w:tab w:val="left" w:pos="1276"/>
              </w:tabs>
              <w:spacing w:before="60"/>
              <w:rPr>
                <w:rFonts w:cs="Arial"/>
                <w:b/>
                <w:color w:val="000000" w:themeColor="text1"/>
                <w:sz w:val="20"/>
                <w:szCs w:val="20"/>
              </w:rPr>
            </w:pPr>
            <w:r w:rsidRPr="001C41B3">
              <w:rPr>
                <w:rFonts w:cs="Arial"/>
                <w:b/>
                <w:color w:val="000000" w:themeColor="text1"/>
                <w:sz w:val="20"/>
                <w:szCs w:val="20"/>
              </w:rPr>
              <w:sym w:font="Wingdings" w:char="F0A8"/>
            </w:r>
            <w:r w:rsidRPr="001C41B3">
              <w:rPr>
                <w:rFonts w:cs="Arial"/>
                <w:b/>
                <w:color w:val="000000" w:themeColor="text1"/>
                <w:sz w:val="20"/>
                <w:szCs w:val="20"/>
              </w:rPr>
              <w:t xml:space="preserve"> Non</w:t>
            </w:r>
          </w:p>
        </w:tc>
        <w:tc>
          <w:tcPr>
            <w:tcW w:w="1048" w:type="pct"/>
            <w:gridSpan w:val="4"/>
            <w:tcBorders>
              <w:top w:val="single" w:sz="4" w:space="0" w:color="auto"/>
              <w:left w:val="single" w:sz="4" w:space="0" w:color="auto"/>
              <w:bottom w:val="single" w:sz="4" w:space="0" w:color="auto"/>
              <w:right w:val="single" w:sz="4" w:space="0" w:color="auto"/>
            </w:tcBorders>
            <w:hideMark/>
          </w:tcPr>
          <w:p w14:paraId="28E9AFF6" w14:textId="77777777" w:rsidR="00443BF2" w:rsidRPr="001C41B3" w:rsidRDefault="00443BF2" w:rsidP="006E563A">
            <w:pPr>
              <w:tabs>
                <w:tab w:val="left" w:pos="1276"/>
              </w:tabs>
              <w:spacing w:before="60"/>
              <w:rPr>
                <w:rFonts w:cs="Arial"/>
                <w:b/>
                <w:color w:val="000000" w:themeColor="text1"/>
                <w:sz w:val="20"/>
                <w:szCs w:val="20"/>
              </w:rPr>
            </w:pPr>
            <w:r w:rsidRPr="001C41B3">
              <w:rPr>
                <w:rFonts w:cs="Arial"/>
                <w:b/>
                <w:color w:val="000000" w:themeColor="text1"/>
                <w:sz w:val="20"/>
                <w:szCs w:val="20"/>
              </w:rPr>
              <w:sym w:font="Wingdings" w:char="F0A8"/>
            </w:r>
            <w:r w:rsidRPr="001C41B3">
              <w:rPr>
                <w:rFonts w:cs="Arial"/>
                <w:b/>
                <w:color w:val="000000" w:themeColor="text1"/>
                <w:sz w:val="20"/>
                <w:szCs w:val="20"/>
              </w:rPr>
              <w:t xml:space="preserve"> Oui</w:t>
            </w:r>
          </w:p>
        </w:tc>
      </w:tr>
      <w:tr w:rsidR="001C41B3" w:rsidRPr="001C41B3" w14:paraId="5E07B069" w14:textId="77777777" w:rsidTr="006E563A">
        <w:trPr>
          <w:trHeight w:val="879"/>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FFC52F8" w14:textId="77777777" w:rsidR="00443BF2" w:rsidRPr="001C41B3" w:rsidRDefault="00443BF2" w:rsidP="006E563A">
            <w:pPr>
              <w:tabs>
                <w:tab w:val="left" w:pos="1276"/>
              </w:tabs>
              <w:spacing w:before="60"/>
              <w:rPr>
                <w:rFonts w:cs="Arial"/>
                <w:i/>
                <w:color w:val="000000" w:themeColor="text1"/>
                <w:sz w:val="20"/>
                <w:szCs w:val="20"/>
              </w:rPr>
            </w:pPr>
            <w:r w:rsidRPr="001C41B3">
              <w:rPr>
                <w:rFonts w:cs="Arial"/>
                <w:i/>
                <w:color w:val="000000" w:themeColor="text1"/>
                <w:sz w:val="20"/>
                <w:szCs w:val="20"/>
              </w:rPr>
              <w:t>Commentaires éventuels :</w:t>
            </w:r>
          </w:p>
        </w:tc>
      </w:tr>
      <w:tr w:rsidR="001C41B3" w:rsidRPr="001C41B3" w14:paraId="21C08961" w14:textId="77777777" w:rsidTr="006E563A">
        <w:trPr>
          <w:trHeight w:val="499"/>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8078E73" w14:textId="3A799141" w:rsidR="00443BF2" w:rsidRPr="001C41B3" w:rsidRDefault="00443BF2" w:rsidP="006E563A">
            <w:pPr>
              <w:tabs>
                <w:tab w:val="left" w:pos="1276"/>
              </w:tabs>
              <w:spacing w:before="20" w:after="20"/>
              <w:rPr>
                <w:rFonts w:cs="Arial"/>
                <w:b/>
                <w:color w:val="000000" w:themeColor="text1"/>
                <w:sz w:val="20"/>
                <w:szCs w:val="20"/>
              </w:rPr>
            </w:pPr>
            <w:r w:rsidRPr="001C41B3">
              <w:rPr>
                <w:rFonts w:cs="Arial"/>
                <w:b/>
                <w:color w:val="000000" w:themeColor="text1"/>
                <w:sz w:val="20"/>
                <w:szCs w:val="20"/>
              </w:rPr>
              <w:t xml:space="preserve">Activité de </w:t>
            </w:r>
            <w:r w:rsidR="008A6957" w:rsidRPr="001C41B3">
              <w:rPr>
                <w:rFonts w:cs="Arial"/>
                <w:b/>
                <w:color w:val="000000" w:themeColor="text1"/>
                <w:sz w:val="20"/>
                <w:szCs w:val="20"/>
              </w:rPr>
              <w:t xml:space="preserve">l’étudiante ou </w:t>
            </w:r>
            <w:r w:rsidR="009658A3" w:rsidRPr="001C41B3">
              <w:rPr>
                <w:rFonts w:cs="Arial"/>
                <w:b/>
                <w:color w:val="000000" w:themeColor="text1"/>
                <w:sz w:val="20"/>
                <w:szCs w:val="20"/>
              </w:rPr>
              <w:t xml:space="preserve">de </w:t>
            </w:r>
            <w:r w:rsidR="008A6957" w:rsidRPr="001C41B3">
              <w:rPr>
                <w:rFonts w:cs="Arial"/>
                <w:b/>
                <w:color w:val="000000" w:themeColor="text1"/>
                <w:sz w:val="20"/>
                <w:szCs w:val="20"/>
              </w:rPr>
              <w:t>l’étudiante</w:t>
            </w:r>
            <w:r w:rsidRPr="001C41B3">
              <w:rPr>
                <w:rFonts w:cs="Arial"/>
                <w:b/>
                <w:color w:val="000000" w:themeColor="text1"/>
                <w:sz w:val="20"/>
                <w:szCs w:val="20"/>
              </w:rPr>
              <w:t xml:space="preserve"> pendant la période de stage</w:t>
            </w:r>
          </w:p>
          <w:p w14:paraId="04F0B79C" w14:textId="77777777" w:rsidR="00443BF2" w:rsidRPr="001C41B3" w:rsidRDefault="00443BF2" w:rsidP="006E563A">
            <w:pPr>
              <w:tabs>
                <w:tab w:val="left" w:pos="1276"/>
              </w:tabs>
              <w:spacing w:before="20" w:after="20"/>
              <w:rPr>
                <w:rFonts w:cs="Arial"/>
                <w:b/>
                <w:color w:val="000000" w:themeColor="text1"/>
                <w:sz w:val="20"/>
                <w:szCs w:val="20"/>
              </w:rPr>
            </w:pPr>
          </w:p>
        </w:tc>
      </w:tr>
      <w:tr w:rsidR="001C41B3" w:rsidRPr="001C41B3" w14:paraId="5FE02621" w14:textId="77777777" w:rsidTr="006E563A">
        <w:trPr>
          <w:trHeight w:val="499"/>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263206F" w14:textId="77777777" w:rsidR="00443BF2" w:rsidRPr="001C41B3" w:rsidRDefault="00443BF2" w:rsidP="006E563A">
            <w:pPr>
              <w:tabs>
                <w:tab w:val="left" w:pos="1276"/>
              </w:tabs>
              <w:spacing w:before="20" w:after="20"/>
              <w:rPr>
                <w:rFonts w:cs="Arial"/>
                <w:b/>
                <w:color w:val="000000" w:themeColor="text1"/>
                <w:sz w:val="20"/>
                <w:szCs w:val="20"/>
              </w:rPr>
            </w:pPr>
            <w:r w:rsidRPr="001C41B3">
              <w:rPr>
                <w:rFonts w:cs="Arial"/>
                <w:b/>
                <w:color w:val="000000" w:themeColor="text1"/>
                <w:sz w:val="20"/>
                <w:szCs w:val="20"/>
              </w:rPr>
              <w:t>Implication dans la classe :</w:t>
            </w:r>
          </w:p>
        </w:tc>
      </w:tr>
      <w:tr w:rsidR="001C41B3" w:rsidRPr="001C41B3" w14:paraId="2B31BCE4" w14:textId="77777777" w:rsidTr="006E563A">
        <w:trPr>
          <w:cantSplit/>
          <w:trHeight w:val="499"/>
        </w:trPr>
        <w:tc>
          <w:tcPr>
            <w:tcW w:w="386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2397BB" w14:textId="77777777" w:rsidR="00443BF2" w:rsidRPr="001C41B3" w:rsidRDefault="00443BF2" w:rsidP="006E563A">
            <w:pPr>
              <w:tabs>
                <w:tab w:val="left" w:pos="1276"/>
              </w:tabs>
              <w:spacing w:before="20" w:after="20"/>
              <w:rPr>
                <w:b/>
                <w:i/>
                <w:iCs/>
                <w:color w:val="000000" w:themeColor="text1"/>
                <w:sz w:val="20"/>
                <w:szCs w:val="20"/>
              </w:rPr>
            </w:pPr>
            <w:r w:rsidRPr="001C41B3">
              <w:rPr>
                <w:b/>
                <w:i/>
                <w:iCs/>
                <w:color w:val="000000" w:themeColor="text1"/>
                <w:sz w:val="20"/>
                <w:szCs w:val="20"/>
              </w:rPr>
              <w:t>Pour chacune des 3 rubriques, évaluez le stagiaire en cochant l'une des cases entre 1 (très insuffisant) et 4 (très satisfaisant)</w:t>
            </w:r>
          </w:p>
        </w:tc>
        <w:tc>
          <w:tcPr>
            <w:tcW w:w="2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80AF4F" w14:textId="77777777" w:rsidR="00443BF2" w:rsidRPr="001C41B3" w:rsidRDefault="00443BF2" w:rsidP="006E563A">
            <w:pPr>
              <w:tabs>
                <w:tab w:val="left" w:pos="1276"/>
              </w:tabs>
              <w:spacing w:before="20" w:after="20"/>
              <w:jc w:val="center"/>
              <w:rPr>
                <w:rFonts w:cs="Arial"/>
                <w:b/>
                <w:color w:val="000000" w:themeColor="text1"/>
                <w:sz w:val="20"/>
                <w:szCs w:val="20"/>
              </w:rPr>
            </w:pPr>
            <w:r w:rsidRPr="001C41B3">
              <w:rPr>
                <w:rFonts w:cs="Arial"/>
                <w:b/>
                <w:color w:val="000000" w:themeColor="text1"/>
                <w:sz w:val="20"/>
                <w:szCs w:val="20"/>
              </w:rPr>
              <w:t>1</w:t>
            </w: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D24364" w14:textId="77777777" w:rsidR="00443BF2" w:rsidRPr="001C41B3" w:rsidRDefault="00443BF2" w:rsidP="006E563A">
            <w:pPr>
              <w:tabs>
                <w:tab w:val="left" w:pos="1276"/>
              </w:tabs>
              <w:spacing w:before="20" w:after="20"/>
              <w:jc w:val="center"/>
              <w:rPr>
                <w:rFonts w:cs="Arial"/>
                <w:b/>
                <w:color w:val="000000" w:themeColor="text1"/>
                <w:sz w:val="20"/>
                <w:szCs w:val="20"/>
              </w:rPr>
            </w:pPr>
            <w:r w:rsidRPr="001C41B3">
              <w:rPr>
                <w:rFonts w:cs="Arial"/>
                <w:b/>
                <w:color w:val="000000" w:themeColor="text1"/>
                <w:sz w:val="20"/>
                <w:szCs w:val="20"/>
              </w:rPr>
              <w:t>2</w:t>
            </w: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701711" w14:textId="77777777" w:rsidR="00443BF2" w:rsidRPr="001C41B3" w:rsidRDefault="00443BF2" w:rsidP="006E563A">
            <w:pPr>
              <w:tabs>
                <w:tab w:val="left" w:pos="1276"/>
              </w:tabs>
              <w:spacing w:before="20" w:after="20"/>
              <w:jc w:val="center"/>
              <w:rPr>
                <w:rFonts w:cs="Arial"/>
                <w:b/>
                <w:color w:val="000000" w:themeColor="text1"/>
                <w:sz w:val="20"/>
                <w:szCs w:val="20"/>
              </w:rPr>
            </w:pPr>
            <w:r w:rsidRPr="001C41B3">
              <w:rPr>
                <w:rFonts w:cs="Arial"/>
                <w:b/>
                <w:color w:val="000000" w:themeColor="text1"/>
                <w:sz w:val="20"/>
                <w:szCs w:val="20"/>
              </w:rPr>
              <w:t>3</w:t>
            </w: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31A272" w14:textId="77777777" w:rsidR="00443BF2" w:rsidRPr="001C41B3" w:rsidRDefault="00443BF2" w:rsidP="006E563A">
            <w:pPr>
              <w:tabs>
                <w:tab w:val="left" w:pos="1276"/>
              </w:tabs>
              <w:spacing w:before="20" w:after="20"/>
              <w:jc w:val="center"/>
              <w:rPr>
                <w:rFonts w:cs="Arial"/>
                <w:b/>
                <w:color w:val="000000" w:themeColor="text1"/>
                <w:sz w:val="20"/>
                <w:szCs w:val="20"/>
              </w:rPr>
            </w:pPr>
            <w:r w:rsidRPr="001C41B3">
              <w:rPr>
                <w:rFonts w:cs="Arial"/>
                <w:b/>
                <w:color w:val="000000" w:themeColor="text1"/>
                <w:sz w:val="20"/>
                <w:szCs w:val="20"/>
              </w:rPr>
              <w:t>4</w:t>
            </w:r>
          </w:p>
        </w:tc>
      </w:tr>
      <w:tr w:rsidR="001C41B3" w:rsidRPr="001C41B3" w14:paraId="5D99A61B" w14:textId="77777777" w:rsidTr="006E563A">
        <w:trPr>
          <w:trHeight w:val="454"/>
        </w:trPr>
        <w:tc>
          <w:tcPr>
            <w:tcW w:w="386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2849A0" w14:textId="77777777" w:rsidR="00443BF2" w:rsidRPr="001C41B3" w:rsidRDefault="00443BF2" w:rsidP="006E563A">
            <w:pPr>
              <w:tabs>
                <w:tab w:val="left" w:pos="1276"/>
              </w:tabs>
              <w:spacing w:before="20" w:after="20"/>
              <w:rPr>
                <w:rFonts w:cs="Arial"/>
                <w:b/>
                <w:color w:val="000000" w:themeColor="text1"/>
                <w:sz w:val="20"/>
                <w:szCs w:val="20"/>
              </w:rPr>
            </w:pPr>
            <w:r w:rsidRPr="001C41B3">
              <w:rPr>
                <w:rFonts w:cs="Arial"/>
                <w:b/>
                <w:color w:val="000000" w:themeColor="text1"/>
                <w:sz w:val="20"/>
                <w:szCs w:val="20"/>
              </w:rPr>
              <w:t xml:space="preserve">- Curiosité professionnelle </w:t>
            </w:r>
            <w:r w:rsidRPr="001C41B3">
              <w:rPr>
                <w:bCs/>
                <w:i/>
                <w:iCs/>
                <w:color w:val="000000" w:themeColor="text1"/>
                <w:sz w:val="20"/>
                <w:szCs w:val="20"/>
              </w:rPr>
              <w:t>(questionnement, recherche personnelle, qualité des entretiens …)</w:t>
            </w:r>
          </w:p>
        </w:tc>
        <w:tc>
          <w:tcPr>
            <w:tcW w:w="2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9D4DF3"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C44069"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E7F3E2"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83E29F" w14:textId="77777777" w:rsidR="00443BF2" w:rsidRPr="001C41B3" w:rsidRDefault="00443BF2" w:rsidP="006E563A">
            <w:pPr>
              <w:tabs>
                <w:tab w:val="left" w:pos="1276"/>
              </w:tabs>
              <w:spacing w:before="20" w:after="20"/>
              <w:rPr>
                <w:rFonts w:cs="Arial"/>
                <w:b/>
                <w:color w:val="000000" w:themeColor="text1"/>
                <w:sz w:val="20"/>
                <w:szCs w:val="20"/>
              </w:rPr>
            </w:pPr>
          </w:p>
        </w:tc>
      </w:tr>
      <w:tr w:rsidR="001C41B3" w:rsidRPr="001C41B3" w14:paraId="43CB213E" w14:textId="77777777" w:rsidTr="006E563A">
        <w:trPr>
          <w:trHeight w:val="454"/>
        </w:trPr>
        <w:tc>
          <w:tcPr>
            <w:tcW w:w="386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864A6C" w14:textId="77777777" w:rsidR="00443BF2" w:rsidRPr="001C41B3" w:rsidRDefault="00443BF2" w:rsidP="006E563A">
            <w:pPr>
              <w:tabs>
                <w:tab w:val="left" w:pos="1276"/>
              </w:tabs>
              <w:spacing w:before="20" w:after="20"/>
              <w:rPr>
                <w:rFonts w:cs="Arial"/>
                <w:b/>
                <w:color w:val="000000" w:themeColor="text1"/>
                <w:sz w:val="20"/>
                <w:szCs w:val="20"/>
              </w:rPr>
            </w:pPr>
            <w:r w:rsidRPr="001C41B3">
              <w:rPr>
                <w:rFonts w:cs="Arial"/>
                <w:b/>
                <w:color w:val="000000" w:themeColor="text1"/>
                <w:sz w:val="20"/>
                <w:szCs w:val="20"/>
              </w:rPr>
              <w:t xml:space="preserve">- Investissement dans le domaine de la pédagogie </w:t>
            </w:r>
            <w:r w:rsidRPr="001C41B3">
              <w:rPr>
                <w:bCs/>
                <w:i/>
                <w:iCs/>
                <w:color w:val="000000" w:themeColor="text1"/>
                <w:sz w:val="20"/>
                <w:szCs w:val="20"/>
              </w:rPr>
              <w:t>(prise en charge de la classe et/ou de groupes, diversité des séances ou activités animées, …)</w:t>
            </w:r>
          </w:p>
        </w:tc>
        <w:tc>
          <w:tcPr>
            <w:tcW w:w="2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E211A9"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CC66F9"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972B7D"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6C0365" w14:textId="77777777" w:rsidR="00443BF2" w:rsidRPr="001C41B3" w:rsidRDefault="00443BF2" w:rsidP="006E563A">
            <w:pPr>
              <w:tabs>
                <w:tab w:val="left" w:pos="1276"/>
              </w:tabs>
              <w:spacing w:before="20" w:after="20"/>
              <w:rPr>
                <w:rFonts w:cs="Arial"/>
                <w:b/>
                <w:color w:val="000000" w:themeColor="text1"/>
                <w:sz w:val="20"/>
                <w:szCs w:val="20"/>
              </w:rPr>
            </w:pPr>
          </w:p>
        </w:tc>
      </w:tr>
      <w:tr w:rsidR="001C41B3" w:rsidRPr="001C41B3" w14:paraId="4C03CCCB" w14:textId="77777777" w:rsidTr="006E563A">
        <w:trPr>
          <w:trHeight w:val="499"/>
        </w:trPr>
        <w:tc>
          <w:tcPr>
            <w:tcW w:w="386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C72269" w14:textId="77777777" w:rsidR="00443BF2" w:rsidRPr="001C41B3" w:rsidRDefault="00443BF2" w:rsidP="006E563A">
            <w:pPr>
              <w:tabs>
                <w:tab w:val="left" w:pos="1276"/>
              </w:tabs>
              <w:spacing w:before="20" w:after="20"/>
              <w:rPr>
                <w:rFonts w:cs="Arial"/>
                <w:b/>
                <w:color w:val="000000" w:themeColor="text1"/>
                <w:sz w:val="20"/>
                <w:szCs w:val="20"/>
              </w:rPr>
            </w:pPr>
            <w:r w:rsidRPr="001C41B3">
              <w:rPr>
                <w:rFonts w:cs="Arial"/>
                <w:b/>
                <w:color w:val="000000" w:themeColor="text1"/>
                <w:sz w:val="20"/>
                <w:szCs w:val="20"/>
              </w:rPr>
              <w:t>Préparation et conduite de séances</w:t>
            </w:r>
          </w:p>
        </w:tc>
        <w:tc>
          <w:tcPr>
            <w:tcW w:w="2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7FFCA6"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0C325D"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F4ED41" w14:textId="77777777" w:rsidR="00443BF2" w:rsidRPr="001C41B3" w:rsidRDefault="00443BF2" w:rsidP="006E563A">
            <w:pPr>
              <w:tabs>
                <w:tab w:val="left" w:pos="1276"/>
              </w:tabs>
              <w:spacing w:before="20" w:after="2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3EBDCA" w14:textId="77777777" w:rsidR="00443BF2" w:rsidRPr="001C41B3" w:rsidRDefault="00443BF2" w:rsidP="006E563A">
            <w:pPr>
              <w:tabs>
                <w:tab w:val="left" w:pos="1276"/>
              </w:tabs>
              <w:spacing w:before="20" w:after="20"/>
              <w:rPr>
                <w:rFonts w:cs="Arial"/>
                <w:b/>
                <w:color w:val="000000" w:themeColor="text1"/>
                <w:sz w:val="20"/>
                <w:szCs w:val="20"/>
              </w:rPr>
            </w:pPr>
          </w:p>
        </w:tc>
      </w:tr>
      <w:tr w:rsidR="001C41B3" w:rsidRPr="001C41B3" w14:paraId="706EAF3B" w14:textId="77777777" w:rsidTr="006E563A">
        <w:tc>
          <w:tcPr>
            <w:tcW w:w="3865" w:type="pct"/>
            <w:gridSpan w:val="3"/>
            <w:tcBorders>
              <w:top w:val="single" w:sz="4" w:space="0" w:color="auto"/>
              <w:left w:val="single" w:sz="4" w:space="0" w:color="auto"/>
              <w:bottom w:val="single" w:sz="4" w:space="0" w:color="auto"/>
              <w:right w:val="single" w:sz="4" w:space="0" w:color="auto"/>
            </w:tcBorders>
            <w:hideMark/>
          </w:tcPr>
          <w:p w14:paraId="48D45C7D" w14:textId="77777777" w:rsidR="00443BF2" w:rsidRPr="001C41B3" w:rsidRDefault="00443BF2" w:rsidP="006E563A">
            <w:pPr>
              <w:tabs>
                <w:tab w:val="left" w:pos="1276"/>
              </w:tabs>
              <w:spacing w:before="60"/>
              <w:rPr>
                <w:rFonts w:cs="Arial"/>
                <w:b/>
                <w:color w:val="000000" w:themeColor="text1"/>
                <w:sz w:val="20"/>
                <w:szCs w:val="20"/>
              </w:rPr>
            </w:pPr>
            <w:r w:rsidRPr="001C41B3">
              <w:rPr>
                <w:rFonts w:cs="Arial"/>
                <w:b/>
                <w:color w:val="000000" w:themeColor="text1"/>
                <w:sz w:val="20"/>
                <w:szCs w:val="20"/>
              </w:rPr>
              <w:t>Gestion de la classe et exercice de l’autorité</w:t>
            </w:r>
          </w:p>
        </w:tc>
        <w:tc>
          <w:tcPr>
            <w:tcW w:w="284" w:type="pct"/>
            <w:gridSpan w:val="2"/>
            <w:tcBorders>
              <w:top w:val="single" w:sz="4" w:space="0" w:color="auto"/>
              <w:left w:val="single" w:sz="4" w:space="0" w:color="auto"/>
              <w:bottom w:val="single" w:sz="4" w:space="0" w:color="auto"/>
              <w:right w:val="single" w:sz="4" w:space="0" w:color="auto"/>
            </w:tcBorders>
          </w:tcPr>
          <w:p w14:paraId="15ED11F6" w14:textId="77777777" w:rsidR="00443BF2" w:rsidRPr="001C41B3" w:rsidRDefault="00443BF2" w:rsidP="006E563A">
            <w:pPr>
              <w:tabs>
                <w:tab w:val="left" w:pos="1276"/>
              </w:tabs>
              <w:spacing w:before="6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Pr>
          <w:p w14:paraId="42D6C915" w14:textId="77777777" w:rsidR="00443BF2" w:rsidRPr="001C41B3" w:rsidRDefault="00443BF2" w:rsidP="006E563A">
            <w:pPr>
              <w:tabs>
                <w:tab w:val="left" w:pos="1276"/>
              </w:tabs>
              <w:spacing w:before="6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Pr>
          <w:p w14:paraId="44ED05BE" w14:textId="77777777" w:rsidR="00443BF2" w:rsidRPr="001C41B3" w:rsidRDefault="00443BF2" w:rsidP="006E563A">
            <w:pPr>
              <w:tabs>
                <w:tab w:val="left" w:pos="1276"/>
              </w:tabs>
              <w:spacing w:before="60"/>
              <w:rPr>
                <w:rFonts w:cs="Arial"/>
                <w:b/>
                <w:color w:val="000000" w:themeColor="text1"/>
                <w:sz w:val="20"/>
                <w:szCs w:val="20"/>
              </w:rPr>
            </w:pPr>
          </w:p>
        </w:tc>
        <w:tc>
          <w:tcPr>
            <w:tcW w:w="284" w:type="pct"/>
            <w:tcBorders>
              <w:top w:val="single" w:sz="4" w:space="0" w:color="auto"/>
              <w:left w:val="single" w:sz="4" w:space="0" w:color="auto"/>
              <w:bottom w:val="single" w:sz="4" w:space="0" w:color="auto"/>
              <w:right w:val="single" w:sz="4" w:space="0" w:color="auto"/>
            </w:tcBorders>
          </w:tcPr>
          <w:p w14:paraId="54021F11" w14:textId="77777777" w:rsidR="00443BF2" w:rsidRPr="001C41B3" w:rsidRDefault="00443BF2" w:rsidP="006E563A">
            <w:pPr>
              <w:tabs>
                <w:tab w:val="left" w:pos="1276"/>
              </w:tabs>
              <w:spacing w:before="60"/>
              <w:rPr>
                <w:rFonts w:cs="Arial"/>
                <w:b/>
                <w:color w:val="000000" w:themeColor="text1"/>
                <w:sz w:val="20"/>
                <w:szCs w:val="20"/>
              </w:rPr>
            </w:pPr>
          </w:p>
        </w:tc>
      </w:tr>
      <w:tr w:rsidR="001C41B3" w:rsidRPr="001C41B3" w14:paraId="19195F26" w14:textId="77777777" w:rsidTr="006E563A">
        <w:tc>
          <w:tcPr>
            <w:tcW w:w="5000" w:type="pct"/>
            <w:gridSpan w:val="8"/>
            <w:tcBorders>
              <w:top w:val="single" w:sz="4" w:space="0" w:color="auto"/>
              <w:left w:val="single" w:sz="4" w:space="0" w:color="auto"/>
              <w:bottom w:val="single" w:sz="4" w:space="0" w:color="auto"/>
              <w:right w:val="single" w:sz="4" w:space="0" w:color="auto"/>
            </w:tcBorders>
          </w:tcPr>
          <w:p w14:paraId="61456564" w14:textId="77777777" w:rsidR="00443BF2" w:rsidRPr="001C41B3" w:rsidRDefault="00443BF2" w:rsidP="006E563A">
            <w:pPr>
              <w:tabs>
                <w:tab w:val="left" w:pos="1276"/>
              </w:tabs>
              <w:spacing w:before="60"/>
              <w:rPr>
                <w:rFonts w:cs="Arial"/>
                <w:b/>
                <w:color w:val="000000" w:themeColor="text1"/>
                <w:sz w:val="20"/>
                <w:szCs w:val="20"/>
              </w:rPr>
            </w:pPr>
            <w:r w:rsidRPr="001C41B3">
              <w:rPr>
                <w:rFonts w:cs="Arial"/>
                <w:b/>
                <w:color w:val="000000" w:themeColor="text1"/>
                <w:sz w:val="20"/>
                <w:szCs w:val="20"/>
              </w:rPr>
              <w:t>Appréciation générale :</w:t>
            </w:r>
          </w:p>
          <w:p w14:paraId="3E4F8A04" w14:textId="77777777" w:rsidR="00443BF2" w:rsidRPr="001C41B3" w:rsidRDefault="00443BF2" w:rsidP="006E563A">
            <w:pPr>
              <w:tabs>
                <w:tab w:val="left" w:pos="1276"/>
              </w:tabs>
              <w:spacing w:before="60"/>
              <w:rPr>
                <w:rFonts w:cs="Arial"/>
                <w:b/>
                <w:color w:val="000000" w:themeColor="text1"/>
                <w:sz w:val="20"/>
                <w:szCs w:val="20"/>
              </w:rPr>
            </w:pPr>
          </w:p>
          <w:p w14:paraId="0C6E8962" w14:textId="77777777" w:rsidR="00443BF2" w:rsidRPr="001C41B3" w:rsidRDefault="00443BF2" w:rsidP="006E563A">
            <w:pPr>
              <w:tabs>
                <w:tab w:val="left" w:pos="1276"/>
              </w:tabs>
              <w:spacing w:before="60"/>
              <w:rPr>
                <w:rFonts w:cs="Arial"/>
                <w:b/>
                <w:color w:val="000000" w:themeColor="text1"/>
                <w:sz w:val="20"/>
                <w:szCs w:val="20"/>
              </w:rPr>
            </w:pPr>
          </w:p>
          <w:p w14:paraId="0799247C" w14:textId="77777777" w:rsidR="00443BF2" w:rsidRPr="001C41B3" w:rsidRDefault="00443BF2" w:rsidP="006E563A">
            <w:pPr>
              <w:tabs>
                <w:tab w:val="left" w:pos="1276"/>
              </w:tabs>
              <w:spacing w:before="60"/>
              <w:rPr>
                <w:rFonts w:cs="Arial"/>
                <w:b/>
                <w:color w:val="000000" w:themeColor="text1"/>
                <w:sz w:val="20"/>
                <w:szCs w:val="20"/>
              </w:rPr>
            </w:pPr>
          </w:p>
        </w:tc>
      </w:tr>
    </w:tbl>
    <w:p w14:paraId="7D63EDD2" w14:textId="27E5B9D3" w:rsidR="00443BF2" w:rsidRPr="001C41B3" w:rsidRDefault="004B41D3" w:rsidP="00443BF2">
      <w:pPr>
        <w:tabs>
          <w:tab w:val="left" w:pos="1276"/>
        </w:tabs>
        <w:jc w:val="right"/>
        <w:rPr>
          <w:rFonts w:asciiTheme="minorHAnsi" w:hAnsiTheme="minorHAnsi" w:cstheme="minorBidi"/>
          <w:color w:val="000000" w:themeColor="text1"/>
          <w:szCs w:val="22"/>
          <w:lang w:eastAsia="en-US"/>
        </w:rPr>
      </w:pPr>
      <w:r w:rsidRPr="001C41B3">
        <w:rPr>
          <w:b/>
          <w:color w:val="000000" w:themeColor="text1"/>
        </w:rPr>
        <w:tab/>
      </w:r>
      <w:r w:rsidRPr="001C41B3">
        <w:rPr>
          <w:b/>
          <w:color w:val="000000" w:themeColor="text1"/>
        </w:rPr>
        <w:tab/>
      </w:r>
      <w:r w:rsidRPr="001C41B3">
        <w:rPr>
          <w:b/>
          <w:color w:val="000000" w:themeColor="text1"/>
        </w:rPr>
        <w:tab/>
      </w:r>
      <w:r w:rsidRPr="001C41B3">
        <w:rPr>
          <w:b/>
          <w:color w:val="000000" w:themeColor="text1"/>
        </w:rPr>
        <w:tab/>
      </w:r>
      <w:r w:rsidRPr="001C41B3">
        <w:rPr>
          <w:b/>
          <w:color w:val="000000" w:themeColor="text1"/>
        </w:rPr>
        <w:tab/>
      </w:r>
      <w:r w:rsidRPr="001C41B3">
        <w:rPr>
          <w:b/>
          <w:color w:val="000000" w:themeColor="text1"/>
        </w:rPr>
        <w:tab/>
      </w:r>
      <w:r w:rsidRPr="001C41B3">
        <w:rPr>
          <w:b/>
          <w:color w:val="000000" w:themeColor="text1"/>
        </w:rPr>
        <w:tab/>
        <w:t xml:space="preserve">L’enseignant </w:t>
      </w:r>
      <w:r w:rsidR="001C41B3">
        <w:rPr>
          <w:b/>
          <w:color w:val="000000" w:themeColor="text1"/>
        </w:rPr>
        <w:t xml:space="preserve">ou l’enseignante </w:t>
      </w:r>
      <w:r w:rsidRPr="001C41B3">
        <w:rPr>
          <w:b/>
          <w:color w:val="000000" w:themeColor="text1"/>
        </w:rPr>
        <w:t>d'a</w:t>
      </w:r>
      <w:r w:rsidR="00443BF2" w:rsidRPr="001C41B3">
        <w:rPr>
          <w:b/>
          <w:color w:val="000000" w:themeColor="text1"/>
        </w:rPr>
        <w:t xml:space="preserve">ccueil, </w:t>
      </w:r>
      <w:r w:rsidR="00443BF2" w:rsidRPr="001C41B3">
        <w:rPr>
          <w:color w:val="000000" w:themeColor="text1"/>
        </w:rPr>
        <w:t>[</w:t>
      </w:r>
      <w:r w:rsidR="00443BF2" w:rsidRPr="001C41B3">
        <w:rPr>
          <w:i/>
          <w:color w:val="000000" w:themeColor="text1"/>
          <w:sz w:val="18"/>
          <w:szCs w:val="18"/>
        </w:rPr>
        <w:t>date, signature]</w:t>
      </w:r>
    </w:p>
    <w:p w14:paraId="69B14044" w14:textId="77777777" w:rsidR="00A14C3C" w:rsidRPr="001C41B3" w:rsidRDefault="00A14C3C" w:rsidP="00A14C3C">
      <w:pPr>
        <w:spacing w:after="120"/>
        <w:rPr>
          <w:rFonts w:cs="Arial"/>
          <w:color w:val="000000" w:themeColor="text1"/>
          <w:sz w:val="18"/>
        </w:rPr>
      </w:pPr>
    </w:p>
    <w:p w14:paraId="79B1AC90" w14:textId="13CEA986" w:rsidR="00CF567E" w:rsidRPr="001C41B3" w:rsidRDefault="00C9180D" w:rsidP="00CF567E">
      <w:pPr>
        <w:pStyle w:val="Titre2"/>
      </w:pPr>
      <w:r w:rsidRPr="001C41B3">
        <w:br w:type="page"/>
      </w:r>
    </w:p>
    <w:p w14:paraId="72F143E0" w14:textId="6AB5DAFC" w:rsidR="008153BF" w:rsidRPr="001C41B3" w:rsidRDefault="008153BF" w:rsidP="004B41D3">
      <w:pPr>
        <w:jc w:val="center"/>
        <w:rPr>
          <w:color w:val="000000" w:themeColor="text1"/>
          <w:sz w:val="28"/>
        </w:rPr>
      </w:pPr>
    </w:p>
    <w:p w14:paraId="342F49DC" w14:textId="7A59A218" w:rsidR="008153BF" w:rsidRPr="001C41B3" w:rsidRDefault="004B41D3" w:rsidP="00DF02FC">
      <w:pPr>
        <w:pStyle w:val="Titre2"/>
        <w:rPr>
          <w:sz w:val="28"/>
        </w:rPr>
      </w:pPr>
      <w:bookmarkStart w:id="55" w:name="_Toc84862287"/>
      <w:bookmarkStart w:id="56" w:name="_Toc138914765"/>
      <w:r w:rsidRPr="001C41B3">
        <w:rPr>
          <w:sz w:val="28"/>
        </w:rPr>
        <w:t>Annexe 7</w:t>
      </w:r>
      <w:bookmarkEnd w:id="55"/>
      <w:r w:rsidR="00BB59A6" w:rsidRPr="001C41B3">
        <w:t xml:space="preserve"> — </w:t>
      </w:r>
      <w:r w:rsidR="00A21612" w:rsidRPr="001C41B3">
        <w:rPr>
          <w:sz w:val="28"/>
        </w:rPr>
        <w:t xml:space="preserve">Rapport </w:t>
      </w:r>
      <w:r w:rsidRPr="001C41B3">
        <w:rPr>
          <w:sz w:val="28"/>
        </w:rPr>
        <w:t xml:space="preserve">de </w:t>
      </w:r>
      <w:r w:rsidR="008A6957" w:rsidRPr="001C41B3">
        <w:rPr>
          <w:sz w:val="28"/>
        </w:rPr>
        <w:t xml:space="preserve">l’enseignant ou </w:t>
      </w:r>
      <w:r w:rsidR="001C41B3">
        <w:rPr>
          <w:sz w:val="28"/>
        </w:rPr>
        <w:t xml:space="preserve">de </w:t>
      </w:r>
      <w:r w:rsidR="008A6957" w:rsidRPr="001C41B3">
        <w:rPr>
          <w:sz w:val="28"/>
        </w:rPr>
        <w:t>l’enseignante d’accueil</w:t>
      </w:r>
      <w:r w:rsidR="009658A3" w:rsidRPr="001C41B3">
        <w:rPr>
          <w:sz w:val="28"/>
        </w:rPr>
        <w:t xml:space="preserve"> </w:t>
      </w:r>
      <w:r w:rsidRPr="001C41B3">
        <w:rPr>
          <w:sz w:val="28"/>
        </w:rPr>
        <w:t>(</w:t>
      </w:r>
      <w:r w:rsidR="00DF02FC" w:rsidRPr="001C41B3">
        <w:rPr>
          <w:sz w:val="28"/>
        </w:rPr>
        <w:t xml:space="preserve">stage EPA, </w:t>
      </w:r>
      <w:r w:rsidRPr="001C41B3">
        <w:rPr>
          <w:sz w:val="28"/>
        </w:rPr>
        <w:t>semestre 10)</w:t>
      </w:r>
      <w:bookmarkEnd w:id="56"/>
    </w:p>
    <w:p w14:paraId="50A179F5" w14:textId="77777777" w:rsidR="00DF02FC" w:rsidRPr="001C41B3" w:rsidRDefault="00DF02FC" w:rsidP="00DF02FC">
      <w:pPr>
        <w:jc w:val="center"/>
        <w:rPr>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497"/>
      </w:tblGrid>
      <w:tr w:rsidR="001C41B3" w:rsidRPr="001C41B3" w14:paraId="289BF05E" w14:textId="4AC2A922" w:rsidTr="00730E84">
        <w:trPr>
          <w:trHeight w:val="1487"/>
        </w:trPr>
        <w:tc>
          <w:tcPr>
            <w:tcW w:w="7560" w:type="dxa"/>
            <w:tcBorders>
              <w:top w:val="single" w:sz="2" w:space="0" w:color="auto"/>
              <w:left w:val="single" w:sz="2" w:space="0" w:color="auto"/>
              <w:bottom w:val="single" w:sz="2" w:space="0" w:color="auto"/>
              <w:right w:val="single" w:sz="2" w:space="0" w:color="auto"/>
            </w:tcBorders>
            <w:vAlign w:val="center"/>
          </w:tcPr>
          <w:p w14:paraId="1F3D2AF9" w14:textId="77777777" w:rsidR="00554BC3" w:rsidRPr="001C41B3" w:rsidRDefault="00554BC3" w:rsidP="00A5046F">
            <w:pPr>
              <w:jc w:val="center"/>
              <w:rPr>
                <w:color w:val="000000" w:themeColor="text1"/>
              </w:rPr>
            </w:pPr>
            <w:r w:rsidRPr="001C41B3">
              <w:rPr>
                <w:b/>
                <w:noProof/>
                <w:color w:val="000000" w:themeColor="text1"/>
                <w:sz w:val="18"/>
                <w:szCs w:val="22"/>
              </w:rPr>
              <w:drawing>
                <wp:inline distT="0" distB="0" distL="0" distR="0" wp14:anchorId="01610FF5" wp14:editId="55D65CD1">
                  <wp:extent cx="2867559" cy="5209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pe_ul_logo-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962" cy="535910"/>
                          </a:xfrm>
                          <a:prstGeom prst="rect">
                            <a:avLst/>
                          </a:prstGeom>
                        </pic:spPr>
                      </pic:pic>
                    </a:graphicData>
                  </a:graphic>
                </wp:inline>
              </w:drawing>
            </w:r>
          </w:p>
          <w:p w14:paraId="25D6482F" w14:textId="08A667F4" w:rsidR="00554BC3" w:rsidRPr="001C41B3" w:rsidRDefault="00554BC3" w:rsidP="00554BC3">
            <w:pPr>
              <w:jc w:val="center"/>
              <w:rPr>
                <w:color w:val="000000" w:themeColor="text1"/>
                <w:lang w:val="de-DE"/>
              </w:rPr>
            </w:pPr>
            <w:r w:rsidRPr="001C41B3">
              <w:rPr>
                <w:color w:val="000000" w:themeColor="text1"/>
                <w:sz w:val="18"/>
                <w:lang w:val="de-DE"/>
              </w:rPr>
              <w:t>Master MEEF 1</w:t>
            </w:r>
            <w:r w:rsidRPr="001C41B3">
              <w:rPr>
                <w:color w:val="000000" w:themeColor="text1"/>
                <w:sz w:val="18"/>
                <w:vertAlign w:val="superscript"/>
                <w:lang w:val="de-DE"/>
              </w:rPr>
              <w:t>er</w:t>
            </w:r>
            <w:r w:rsidRPr="001C41B3">
              <w:rPr>
                <w:color w:val="000000" w:themeColor="text1"/>
                <w:sz w:val="18"/>
                <w:lang w:val="de-DE"/>
              </w:rPr>
              <w:t xml:space="preserve"> </w:t>
            </w:r>
            <w:proofErr w:type="spellStart"/>
            <w:r w:rsidRPr="001C41B3">
              <w:rPr>
                <w:color w:val="000000" w:themeColor="text1"/>
                <w:sz w:val="18"/>
                <w:lang w:val="de-DE"/>
              </w:rPr>
              <w:t>degré</w:t>
            </w:r>
            <w:proofErr w:type="spellEnd"/>
            <w:r w:rsidRPr="001C41B3">
              <w:rPr>
                <w:color w:val="000000" w:themeColor="text1"/>
                <w:sz w:val="18"/>
                <w:lang w:val="de-DE"/>
              </w:rPr>
              <w:t xml:space="preserve"> – 2</w:t>
            </w:r>
            <w:r w:rsidRPr="001C41B3">
              <w:rPr>
                <w:color w:val="000000" w:themeColor="text1"/>
                <w:sz w:val="18"/>
                <w:vertAlign w:val="superscript"/>
                <w:lang w:val="de-DE"/>
              </w:rPr>
              <w:t>e</w:t>
            </w:r>
            <w:r w:rsidRPr="001C41B3">
              <w:rPr>
                <w:color w:val="000000" w:themeColor="text1"/>
                <w:sz w:val="18"/>
                <w:lang w:val="de-DE"/>
              </w:rPr>
              <w:t xml:space="preserve"> </w:t>
            </w:r>
            <w:proofErr w:type="spellStart"/>
            <w:r w:rsidRPr="001C41B3">
              <w:rPr>
                <w:color w:val="000000" w:themeColor="text1"/>
                <w:sz w:val="18"/>
                <w:lang w:val="de-DE"/>
              </w:rPr>
              <w:t>année</w:t>
            </w:r>
            <w:proofErr w:type="spellEnd"/>
          </w:p>
        </w:tc>
        <w:tc>
          <w:tcPr>
            <w:tcW w:w="1497" w:type="dxa"/>
            <w:tcBorders>
              <w:top w:val="single" w:sz="2" w:space="0" w:color="auto"/>
              <w:left w:val="single" w:sz="2" w:space="0" w:color="auto"/>
              <w:bottom w:val="single" w:sz="2" w:space="0" w:color="auto"/>
              <w:right w:val="single" w:sz="2" w:space="0" w:color="auto"/>
            </w:tcBorders>
            <w:vAlign w:val="center"/>
          </w:tcPr>
          <w:p w14:paraId="28DF4B6E" w14:textId="17D4704C" w:rsidR="00554BC3" w:rsidRPr="001C41B3" w:rsidRDefault="00554BC3" w:rsidP="00554BC3">
            <w:pPr>
              <w:jc w:val="center"/>
              <w:rPr>
                <w:b/>
                <w:noProof/>
                <w:color w:val="000000" w:themeColor="text1"/>
                <w:sz w:val="18"/>
                <w:szCs w:val="28"/>
              </w:rPr>
            </w:pPr>
            <w:r w:rsidRPr="001C41B3">
              <w:rPr>
                <w:b/>
                <w:noProof/>
                <w:color w:val="000000" w:themeColor="text1"/>
                <w:sz w:val="18"/>
                <w:szCs w:val="28"/>
              </w:rPr>
              <w:t xml:space="preserve">Année universitaire </w:t>
            </w:r>
            <w:r w:rsidR="001C41B3">
              <w:rPr>
                <w:b/>
                <w:noProof/>
                <w:color w:val="000000" w:themeColor="text1"/>
                <w:sz w:val="18"/>
                <w:szCs w:val="28"/>
              </w:rPr>
              <w:t>2023-2024</w:t>
            </w:r>
          </w:p>
        </w:tc>
      </w:tr>
      <w:tr w:rsidR="00554BC3" w:rsidRPr="001C41B3" w14:paraId="7B477AF9" w14:textId="195D78C8" w:rsidTr="00554BC3">
        <w:trPr>
          <w:trHeight w:val="313"/>
        </w:trPr>
        <w:tc>
          <w:tcPr>
            <w:tcW w:w="9057" w:type="dxa"/>
            <w:gridSpan w:val="2"/>
            <w:tcBorders>
              <w:top w:val="single" w:sz="2" w:space="0" w:color="auto"/>
              <w:left w:val="single" w:sz="2" w:space="0" w:color="auto"/>
              <w:bottom w:val="single" w:sz="2" w:space="0" w:color="auto"/>
              <w:right w:val="single" w:sz="2" w:space="0" w:color="auto"/>
            </w:tcBorders>
            <w:vAlign w:val="center"/>
          </w:tcPr>
          <w:p w14:paraId="31EF3E83" w14:textId="368257C5" w:rsidR="00554BC3" w:rsidRPr="001C41B3" w:rsidRDefault="00554BC3" w:rsidP="00A5046F">
            <w:pPr>
              <w:jc w:val="center"/>
              <w:rPr>
                <w:b/>
                <w:noProof/>
                <w:color w:val="000000" w:themeColor="text1"/>
                <w:sz w:val="18"/>
                <w:szCs w:val="28"/>
              </w:rPr>
            </w:pPr>
            <w:r w:rsidRPr="001C41B3">
              <w:rPr>
                <w:b/>
                <w:noProof/>
                <w:color w:val="000000" w:themeColor="text1"/>
                <w:sz w:val="18"/>
                <w:szCs w:val="28"/>
              </w:rPr>
              <w:t xml:space="preserve">Stage en pratique accompagnée – Rapport de l’enseignant </w:t>
            </w:r>
            <w:r w:rsidR="009658A3" w:rsidRPr="001C41B3">
              <w:rPr>
                <w:b/>
                <w:noProof/>
                <w:color w:val="000000" w:themeColor="text1"/>
                <w:sz w:val="18"/>
                <w:szCs w:val="28"/>
              </w:rPr>
              <w:t xml:space="preserve">ou de l’enseignante </w:t>
            </w:r>
            <w:r w:rsidRPr="001C41B3">
              <w:rPr>
                <w:b/>
                <w:noProof/>
                <w:color w:val="000000" w:themeColor="text1"/>
                <w:sz w:val="18"/>
                <w:szCs w:val="28"/>
              </w:rPr>
              <w:t>d’accueil</w:t>
            </w:r>
          </w:p>
        </w:tc>
      </w:tr>
    </w:tbl>
    <w:p w14:paraId="23854E73" w14:textId="77777777" w:rsidR="00DF02FC" w:rsidRPr="001C41B3" w:rsidRDefault="00DF02FC" w:rsidP="00DF02FC">
      <w:pPr>
        <w:rPr>
          <w:color w:val="000000" w:themeColor="text1"/>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1C41B3" w:rsidRPr="001C41B3" w14:paraId="1D4551C5"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15313EDD" w14:textId="1B06A4DE" w:rsidR="008153BF" w:rsidRPr="001C41B3" w:rsidRDefault="008153BF" w:rsidP="008153BF">
            <w:pPr>
              <w:rPr>
                <w:rFonts w:cs="Calibri"/>
                <w:color w:val="000000" w:themeColor="text1"/>
                <w:sz w:val="18"/>
                <w:szCs w:val="18"/>
              </w:rPr>
            </w:pPr>
            <w:r w:rsidRPr="001C41B3">
              <w:rPr>
                <w:rFonts w:cs="Calibri"/>
                <w:color w:val="000000" w:themeColor="text1"/>
                <w:sz w:val="18"/>
                <w:szCs w:val="18"/>
              </w:rPr>
              <w:t xml:space="preserve">Nom - Prénom de </w:t>
            </w:r>
            <w:r w:rsidR="008A6957" w:rsidRPr="001C41B3">
              <w:rPr>
                <w:rFonts w:cs="Calibri"/>
                <w:color w:val="000000" w:themeColor="text1"/>
                <w:sz w:val="18"/>
                <w:szCs w:val="18"/>
              </w:rPr>
              <w:t xml:space="preserve">l’étudiante ou </w:t>
            </w:r>
            <w:r w:rsidR="009658A3" w:rsidRPr="001C41B3">
              <w:rPr>
                <w:rFonts w:cs="Calibri"/>
                <w:color w:val="000000" w:themeColor="text1"/>
                <w:sz w:val="18"/>
                <w:szCs w:val="18"/>
              </w:rPr>
              <w:t xml:space="preserve">de </w:t>
            </w:r>
            <w:r w:rsidR="008A6957" w:rsidRPr="001C41B3">
              <w:rPr>
                <w:rFonts w:cs="Calibri"/>
                <w:color w:val="000000" w:themeColor="text1"/>
                <w:sz w:val="18"/>
                <w:szCs w:val="18"/>
              </w:rPr>
              <w:t>l’étudiante</w:t>
            </w:r>
            <w:r w:rsidRPr="001C41B3">
              <w:rPr>
                <w:rFonts w:cs="Calibri"/>
                <w:color w:val="000000" w:themeColor="text1"/>
                <w:sz w:val="18"/>
                <w:szCs w:val="18"/>
              </w:rPr>
              <w:t> :</w:t>
            </w:r>
          </w:p>
        </w:tc>
      </w:tr>
      <w:tr w:rsidR="001C41B3" w:rsidRPr="001C41B3" w14:paraId="568D54BA"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075EAFDD"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Site de formation :</w:t>
            </w:r>
          </w:p>
        </w:tc>
      </w:tr>
      <w:tr w:rsidR="001C41B3" w:rsidRPr="001C41B3" w14:paraId="7BDD1C60"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06F83A31"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Lieu de stage filé :</w:t>
            </w:r>
          </w:p>
        </w:tc>
      </w:tr>
      <w:tr w:rsidR="001C41B3" w:rsidRPr="001C41B3" w14:paraId="64B9FE14"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6C968004"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Classe :</w:t>
            </w:r>
          </w:p>
        </w:tc>
      </w:tr>
      <w:tr w:rsidR="001C41B3" w:rsidRPr="001C41B3" w14:paraId="19D2E68B"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7BA8E7D6" w14:textId="77777777" w:rsidR="00554BC3" w:rsidRPr="001C41B3" w:rsidRDefault="00554BC3" w:rsidP="008153BF">
            <w:pPr>
              <w:rPr>
                <w:rFonts w:cs="Calibri"/>
                <w:color w:val="000000" w:themeColor="text1"/>
                <w:sz w:val="18"/>
                <w:szCs w:val="18"/>
              </w:rPr>
            </w:pPr>
          </w:p>
        </w:tc>
      </w:tr>
      <w:tr w:rsidR="001C41B3" w:rsidRPr="001C41B3" w14:paraId="1BB4A03B"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18234256" w14:textId="5198788F" w:rsidR="00554BC3" w:rsidRPr="001C41B3" w:rsidRDefault="00554BC3" w:rsidP="008153BF">
            <w:pPr>
              <w:rPr>
                <w:rFonts w:cs="Calibri"/>
                <w:color w:val="000000" w:themeColor="text1"/>
                <w:sz w:val="18"/>
                <w:szCs w:val="18"/>
              </w:rPr>
            </w:pPr>
            <w:r w:rsidRPr="001C41B3">
              <w:rPr>
                <w:rFonts w:cs="Calibri"/>
                <w:color w:val="000000" w:themeColor="text1"/>
                <w:sz w:val="18"/>
                <w:szCs w:val="18"/>
              </w:rPr>
              <w:t xml:space="preserve">Enseignant </w:t>
            </w:r>
            <w:r w:rsidR="009658A3" w:rsidRPr="001C41B3">
              <w:rPr>
                <w:rFonts w:cs="Calibri"/>
                <w:color w:val="000000" w:themeColor="text1"/>
                <w:sz w:val="18"/>
                <w:szCs w:val="18"/>
              </w:rPr>
              <w:t xml:space="preserve">ou enseignante </w:t>
            </w:r>
            <w:r w:rsidRPr="001C41B3">
              <w:rPr>
                <w:rFonts w:cs="Calibri"/>
                <w:color w:val="000000" w:themeColor="text1"/>
                <w:sz w:val="18"/>
                <w:szCs w:val="18"/>
              </w:rPr>
              <w:t>d’accueil</w:t>
            </w:r>
          </w:p>
        </w:tc>
      </w:tr>
      <w:tr w:rsidR="001C41B3" w:rsidRPr="001C41B3" w14:paraId="5A1CE5D8" w14:textId="77777777" w:rsidTr="00554BC3">
        <w:tc>
          <w:tcPr>
            <w:tcW w:w="2500" w:type="pct"/>
            <w:tcBorders>
              <w:top w:val="single" w:sz="2" w:space="0" w:color="auto"/>
              <w:left w:val="single" w:sz="2" w:space="0" w:color="auto"/>
              <w:bottom w:val="single" w:sz="2" w:space="0" w:color="auto"/>
              <w:right w:val="single" w:sz="2" w:space="0" w:color="auto"/>
            </w:tcBorders>
          </w:tcPr>
          <w:p w14:paraId="27B52B8B" w14:textId="77777777" w:rsidR="00554BC3" w:rsidRPr="001C41B3" w:rsidRDefault="00554BC3" w:rsidP="008153BF">
            <w:pPr>
              <w:rPr>
                <w:rFonts w:cs="Calibri"/>
                <w:color w:val="000000" w:themeColor="text1"/>
                <w:sz w:val="18"/>
                <w:szCs w:val="18"/>
              </w:rPr>
            </w:pPr>
            <w:r w:rsidRPr="001C41B3">
              <w:rPr>
                <w:rFonts w:cs="Calibri"/>
                <w:color w:val="000000" w:themeColor="text1"/>
                <w:sz w:val="18"/>
                <w:szCs w:val="18"/>
              </w:rPr>
              <w:t>Stage du ………… au …………</w:t>
            </w:r>
          </w:p>
        </w:tc>
        <w:tc>
          <w:tcPr>
            <w:tcW w:w="2500" w:type="pct"/>
            <w:tcBorders>
              <w:top w:val="single" w:sz="2" w:space="0" w:color="auto"/>
              <w:left w:val="single" w:sz="2" w:space="0" w:color="auto"/>
              <w:bottom w:val="single" w:sz="2" w:space="0" w:color="auto"/>
              <w:right w:val="single" w:sz="2" w:space="0" w:color="auto"/>
            </w:tcBorders>
          </w:tcPr>
          <w:p w14:paraId="09353AC9" w14:textId="1EFCC4D3" w:rsidR="00554BC3" w:rsidRPr="001C41B3" w:rsidRDefault="00554BC3" w:rsidP="008153BF">
            <w:pPr>
              <w:rPr>
                <w:rFonts w:cs="Calibri"/>
                <w:color w:val="000000" w:themeColor="text1"/>
                <w:sz w:val="18"/>
                <w:szCs w:val="18"/>
              </w:rPr>
            </w:pPr>
            <w:r w:rsidRPr="001C41B3">
              <w:rPr>
                <w:rFonts w:cs="Calibri"/>
                <w:color w:val="000000" w:themeColor="text1"/>
                <w:sz w:val="18"/>
                <w:szCs w:val="18"/>
              </w:rPr>
              <w:t>Durée du stage (en jours de classe)</w:t>
            </w:r>
          </w:p>
        </w:tc>
      </w:tr>
      <w:tr w:rsidR="001C41B3" w:rsidRPr="001C41B3" w14:paraId="13D35957" w14:textId="77777777" w:rsidTr="00554BC3">
        <w:tc>
          <w:tcPr>
            <w:tcW w:w="5000" w:type="pct"/>
            <w:gridSpan w:val="2"/>
            <w:tcBorders>
              <w:top w:val="single" w:sz="2" w:space="0" w:color="auto"/>
              <w:left w:val="single" w:sz="2" w:space="0" w:color="auto"/>
              <w:bottom w:val="single" w:sz="2" w:space="0" w:color="auto"/>
              <w:right w:val="single" w:sz="2" w:space="0" w:color="auto"/>
            </w:tcBorders>
          </w:tcPr>
          <w:p w14:paraId="0799014B" w14:textId="6F1F16A8" w:rsidR="00554BC3" w:rsidRPr="001C41B3" w:rsidRDefault="00554BC3" w:rsidP="008153BF">
            <w:pPr>
              <w:rPr>
                <w:rFonts w:cs="Calibri"/>
                <w:color w:val="000000" w:themeColor="text1"/>
                <w:sz w:val="18"/>
                <w:szCs w:val="18"/>
              </w:rPr>
            </w:pPr>
            <w:r w:rsidRPr="001C41B3">
              <w:rPr>
                <w:rFonts w:cs="Calibri"/>
                <w:color w:val="000000" w:themeColor="text1"/>
                <w:sz w:val="18"/>
                <w:szCs w:val="18"/>
              </w:rPr>
              <w:t>Conditions d’exercices</w:t>
            </w:r>
          </w:p>
        </w:tc>
      </w:tr>
      <w:tr w:rsidR="001C41B3" w:rsidRPr="001C41B3" w14:paraId="2F38780D" w14:textId="77777777" w:rsidTr="00554BC3">
        <w:trPr>
          <w:trHeight w:val="732"/>
        </w:trPr>
        <w:tc>
          <w:tcPr>
            <w:tcW w:w="5000" w:type="pct"/>
            <w:gridSpan w:val="2"/>
            <w:tcBorders>
              <w:top w:val="single" w:sz="2" w:space="0" w:color="auto"/>
              <w:left w:val="single" w:sz="2" w:space="0" w:color="auto"/>
              <w:bottom w:val="single" w:sz="2" w:space="0" w:color="auto"/>
              <w:right w:val="single" w:sz="2" w:space="0" w:color="auto"/>
            </w:tcBorders>
          </w:tcPr>
          <w:p w14:paraId="11882678" w14:textId="28AFD298" w:rsidR="00554BC3" w:rsidRPr="001C41B3" w:rsidRDefault="00554BC3" w:rsidP="008153BF">
            <w:pPr>
              <w:rPr>
                <w:rFonts w:cs="Calibri"/>
                <w:color w:val="000000" w:themeColor="text1"/>
                <w:sz w:val="18"/>
                <w:szCs w:val="18"/>
              </w:rPr>
            </w:pPr>
            <w:r w:rsidRPr="001C41B3">
              <w:rPr>
                <w:rFonts w:cs="Calibri"/>
                <w:color w:val="000000" w:themeColor="text1"/>
                <w:sz w:val="18"/>
                <w:szCs w:val="18"/>
              </w:rPr>
              <w:t xml:space="preserve">Activités de </w:t>
            </w:r>
            <w:r w:rsidR="008A6957" w:rsidRPr="001C41B3">
              <w:rPr>
                <w:rFonts w:cs="Calibri"/>
                <w:color w:val="000000" w:themeColor="text1"/>
                <w:sz w:val="18"/>
                <w:szCs w:val="18"/>
              </w:rPr>
              <w:t>l’étudiante ou</w:t>
            </w:r>
            <w:r w:rsidR="009658A3" w:rsidRPr="001C41B3">
              <w:rPr>
                <w:rFonts w:cs="Calibri"/>
                <w:color w:val="000000" w:themeColor="text1"/>
                <w:sz w:val="18"/>
                <w:szCs w:val="18"/>
              </w:rPr>
              <w:t xml:space="preserve"> de</w:t>
            </w:r>
            <w:r w:rsidR="008A6957" w:rsidRPr="001C41B3">
              <w:rPr>
                <w:rFonts w:cs="Calibri"/>
                <w:color w:val="000000" w:themeColor="text1"/>
                <w:sz w:val="18"/>
                <w:szCs w:val="18"/>
              </w:rPr>
              <w:t xml:space="preserve"> l’étudiante</w:t>
            </w:r>
            <w:r w:rsidRPr="001C41B3">
              <w:rPr>
                <w:rFonts w:cs="Calibri"/>
                <w:color w:val="000000" w:themeColor="text1"/>
                <w:sz w:val="18"/>
                <w:szCs w:val="18"/>
              </w:rPr>
              <w:t xml:space="preserve"> pendant la période de stage</w:t>
            </w:r>
          </w:p>
        </w:tc>
      </w:tr>
    </w:tbl>
    <w:p w14:paraId="4E55435F" w14:textId="58D89BC1" w:rsidR="008153BF" w:rsidRPr="001C41B3" w:rsidRDefault="008153BF" w:rsidP="008153BF">
      <w:pPr>
        <w:rPr>
          <w:rFonts w:cs="Calibri"/>
          <w:color w:val="000000" w:themeColor="text1"/>
          <w:sz w:val="20"/>
          <w:szCs w:val="18"/>
        </w:rPr>
      </w:pPr>
      <w:r w:rsidRPr="001C41B3">
        <w:rPr>
          <w:rFonts w:cs="Calibri"/>
          <w:color w:val="000000" w:themeColor="text1"/>
          <w:sz w:val="20"/>
          <w:szCs w:val="18"/>
        </w:rPr>
        <w:t>Le renseignement du présent avis prend en compte la pratique de classe, le rapport à l’environnement et les différents échanges avec les enseignants</w:t>
      </w:r>
      <w:r w:rsidR="009658A3" w:rsidRPr="001C41B3">
        <w:rPr>
          <w:rFonts w:cs="Calibri"/>
          <w:color w:val="000000" w:themeColor="text1"/>
          <w:sz w:val="20"/>
          <w:szCs w:val="18"/>
        </w:rPr>
        <w:t xml:space="preserve"> et enseignantes</w:t>
      </w:r>
      <w:r w:rsidRPr="001C41B3">
        <w:rPr>
          <w:rFonts w:cs="Calibri"/>
          <w:color w:val="000000" w:themeColor="text1"/>
          <w:sz w:val="20"/>
          <w:szCs w:val="18"/>
        </w:rPr>
        <w:t xml:space="preserve"> d’accueil.</w:t>
      </w:r>
    </w:p>
    <w:p w14:paraId="380661E3" w14:textId="77777777" w:rsidR="008153BF" w:rsidRPr="001C41B3" w:rsidRDefault="008153BF" w:rsidP="008153BF">
      <w:pPr>
        <w:rPr>
          <w:rFonts w:cs="Calibri"/>
          <w:color w:val="000000" w:themeColor="text1"/>
          <w:sz w:val="20"/>
          <w:szCs w:val="18"/>
        </w:rPr>
      </w:pPr>
      <w:r w:rsidRPr="001C41B3">
        <w:rPr>
          <w:rFonts w:cs="Calibri"/>
          <w:color w:val="000000" w:themeColor="text1"/>
          <w:sz w:val="20"/>
          <w:szCs w:val="18"/>
        </w:rPr>
        <w:t>Les compétences énoncées font référence aux Attendus de l’annexe 2.</w:t>
      </w:r>
    </w:p>
    <w:p w14:paraId="67E61B27" w14:textId="77777777" w:rsidR="008153BF" w:rsidRPr="001C41B3" w:rsidRDefault="008153BF" w:rsidP="008153BF">
      <w:pPr>
        <w:rPr>
          <w:rFonts w:cs="Calibri"/>
          <w:color w:val="000000" w:themeColor="text1"/>
          <w:sz w:val="20"/>
          <w:szCs w:val="18"/>
        </w:rPr>
      </w:pPr>
      <w:r w:rsidRPr="001C41B3">
        <w:rPr>
          <w:rFonts w:cs="Calibri"/>
          <w:color w:val="000000" w:themeColor="text1"/>
          <w:sz w:val="20"/>
          <w:szCs w:val="18"/>
        </w:rPr>
        <w:t>Pour chacune des rubriques ci-dessous, évaluez le stagiaire en cochant l’une des cases.</w:t>
      </w:r>
    </w:p>
    <w:tbl>
      <w:tblPr>
        <w:tblStyle w:val="Grilledutableau"/>
        <w:tblW w:w="5000" w:type="pct"/>
        <w:tblLayout w:type="fixed"/>
        <w:tblLook w:val="04A0" w:firstRow="1" w:lastRow="0" w:firstColumn="1" w:lastColumn="0" w:noHBand="0" w:noVBand="1"/>
      </w:tblPr>
      <w:tblGrid>
        <w:gridCol w:w="1693"/>
        <w:gridCol w:w="2841"/>
        <w:gridCol w:w="1134"/>
        <w:gridCol w:w="1133"/>
        <w:gridCol w:w="1136"/>
        <w:gridCol w:w="1123"/>
      </w:tblGrid>
      <w:tr w:rsidR="001C41B3" w:rsidRPr="001C41B3" w14:paraId="544DBF55" w14:textId="77777777" w:rsidTr="008153BF">
        <w:tc>
          <w:tcPr>
            <w:tcW w:w="5000" w:type="pct"/>
            <w:gridSpan w:val="6"/>
            <w:vAlign w:val="center"/>
          </w:tcPr>
          <w:p w14:paraId="01AC9145" w14:textId="0504CAA8" w:rsidR="008153BF" w:rsidRPr="001C41B3" w:rsidRDefault="00E813F9" w:rsidP="008153BF">
            <w:pPr>
              <w:rPr>
                <w:rFonts w:cs="Calibri"/>
                <w:b/>
                <w:color w:val="000000" w:themeColor="text1"/>
                <w:spacing w:val="-2"/>
                <w:sz w:val="18"/>
                <w:szCs w:val="18"/>
              </w:rPr>
            </w:pPr>
            <w:r w:rsidRPr="001C41B3">
              <w:rPr>
                <w:rFonts w:eastAsia="Calibri" w:cs="Calibri"/>
                <w:b/>
                <w:bCs/>
                <w:color w:val="000000" w:themeColor="text1"/>
                <w:sz w:val="18"/>
                <w:szCs w:val="18"/>
                <w:lang w:eastAsia="en-US"/>
              </w:rPr>
              <w:t>L’étudiant ou l’étudiante</w:t>
            </w:r>
            <w:r w:rsidR="008153BF" w:rsidRPr="001C41B3">
              <w:rPr>
                <w:rFonts w:eastAsia="Calibri" w:cs="Calibri"/>
                <w:b/>
                <w:bCs/>
                <w:color w:val="000000" w:themeColor="text1"/>
                <w:sz w:val="18"/>
                <w:szCs w:val="18"/>
                <w:lang w:eastAsia="en-US"/>
              </w:rPr>
              <w:t>-professeur, acteur de la communauté éducative et du service public de l'Éducation nationale (éthique professionnelle)</w:t>
            </w:r>
          </w:p>
        </w:tc>
      </w:tr>
      <w:tr w:rsidR="001C41B3" w:rsidRPr="001C41B3" w14:paraId="19749D17" w14:textId="77777777" w:rsidTr="009658A3">
        <w:tc>
          <w:tcPr>
            <w:tcW w:w="934" w:type="pct"/>
          </w:tcPr>
          <w:p w14:paraId="45B213B8"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 xml:space="preserve">Attendus de référence (annexe 2) </w:t>
            </w:r>
          </w:p>
        </w:tc>
        <w:tc>
          <w:tcPr>
            <w:tcW w:w="1568" w:type="pct"/>
          </w:tcPr>
          <w:p w14:paraId="5BAB63A4" w14:textId="77777777" w:rsidR="008153BF" w:rsidRPr="001C41B3" w:rsidRDefault="008153BF" w:rsidP="008153BF">
            <w:pPr>
              <w:rPr>
                <w:rFonts w:cs="Calibri"/>
                <w:color w:val="000000" w:themeColor="text1"/>
                <w:sz w:val="18"/>
                <w:szCs w:val="18"/>
              </w:rPr>
            </w:pPr>
          </w:p>
        </w:tc>
        <w:tc>
          <w:tcPr>
            <w:tcW w:w="626" w:type="pct"/>
            <w:vAlign w:val="center"/>
          </w:tcPr>
          <w:p w14:paraId="591A76B3" w14:textId="77777777" w:rsidR="008153BF" w:rsidRPr="001C41B3" w:rsidRDefault="008153BF" w:rsidP="008153BF">
            <w:pPr>
              <w:jc w:val="center"/>
              <w:rPr>
                <w:rFonts w:cs="Calibri"/>
                <w:b/>
                <w:color w:val="000000" w:themeColor="text1"/>
                <w:sz w:val="18"/>
                <w:szCs w:val="18"/>
              </w:rPr>
            </w:pPr>
            <w:r w:rsidRPr="001C41B3">
              <w:rPr>
                <w:rFonts w:cs="Calibri"/>
                <w:b/>
                <w:color w:val="000000" w:themeColor="text1"/>
                <w:sz w:val="18"/>
                <w:szCs w:val="18"/>
              </w:rPr>
              <w:t>Insuffisant</w:t>
            </w:r>
          </w:p>
        </w:tc>
        <w:tc>
          <w:tcPr>
            <w:tcW w:w="625" w:type="pct"/>
            <w:vAlign w:val="center"/>
          </w:tcPr>
          <w:p w14:paraId="67488EFC" w14:textId="77777777" w:rsidR="008153BF" w:rsidRPr="001C41B3" w:rsidRDefault="008153BF" w:rsidP="008153BF">
            <w:pPr>
              <w:jc w:val="center"/>
              <w:rPr>
                <w:rFonts w:cs="Calibri"/>
                <w:b/>
                <w:color w:val="000000" w:themeColor="text1"/>
                <w:sz w:val="18"/>
                <w:szCs w:val="18"/>
              </w:rPr>
            </w:pPr>
            <w:r w:rsidRPr="001C41B3">
              <w:rPr>
                <w:rFonts w:cs="Calibri"/>
                <w:b/>
                <w:color w:val="000000" w:themeColor="text1"/>
                <w:sz w:val="18"/>
                <w:szCs w:val="18"/>
              </w:rPr>
              <w:t>A consolider</w:t>
            </w:r>
          </w:p>
        </w:tc>
        <w:tc>
          <w:tcPr>
            <w:tcW w:w="627" w:type="pct"/>
            <w:vAlign w:val="center"/>
          </w:tcPr>
          <w:p w14:paraId="65A25135" w14:textId="77777777" w:rsidR="008153BF" w:rsidRPr="001C41B3" w:rsidRDefault="008153BF" w:rsidP="008153BF">
            <w:pPr>
              <w:jc w:val="center"/>
              <w:rPr>
                <w:rFonts w:cs="Calibri"/>
                <w:b/>
                <w:color w:val="000000" w:themeColor="text1"/>
                <w:spacing w:val="-2"/>
                <w:sz w:val="18"/>
                <w:szCs w:val="18"/>
              </w:rPr>
            </w:pPr>
            <w:r w:rsidRPr="001C41B3">
              <w:rPr>
                <w:rFonts w:cs="Calibri"/>
                <w:b/>
                <w:color w:val="000000" w:themeColor="text1"/>
                <w:spacing w:val="-2"/>
                <w:sz w:val="18"/>
                <w:szCs w:val="18"/>
              </w:rPr>
              <w:t>Satisfaisant</w:t>
            </w:r>
          </w:p>
        </w:tc>
        <w:tc>
          <w:tcPr>
            <w:tcW w:w="621" w:type="pct"/>
            <w:vAlign w:val="center"/>
          </w:tcPr>
          <w:p w14:paraId="1F123B2B" w14:textId="77777777" w:rsidR="008153BF" w:rsidRPr="001C41B3" w:rsidRDefault="008153BF" w:rsidP="008153BF">
            <w:pPr>
              <w:jc w:val="center"/>
              <w:rPr>
                <w:rFonts w:cs="Calibri"/>
                <w:b/>
                <w:color w:val="000000" w:themeColor="text1"/>
                <w:spacing w:val="-2"/>
                <w:sz w:val="18"/>
                <w:szCs w:val="18"/>
              </w:rPr>
            </w:pPr>
            <w:r w:rsidRPr="001C41B3">
              <w:rPr>
                <w:rFonts w:cs="Calibri"/>
                <w:b/>
                <w:color w:val="000000" w:themeColor="text1"/>
                <w:spacing w:val="-2"/>
                <w:sz w:val="18"/>
                <w:szCs w:val="18"/>
              </w:rPr>
              <w:t>Très satisfaisant</w:t>
            </w:r>
          </w:p>
        </w:tc>
      </w:tr>
      <w:tr w:rsidR="001C41B3" w:rsidRPr="001C41B3" w14:paraId="270D194E" w14:textId="77777777" w:rsidTr="009658A3">
        <w:tc>
          <w:tcPr>
            <w:tcW w:w="934" w:type="pct"/>
          </w:tcPr>
          <w:p w14:paraId="29BB453D"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A12</w:t>
            </w:r>
          </w:p>
        </w:tc>
        <w:tc>
          <w:tcPr>
            <w:tcW w:w="1568" w:type="pct"/>
          </w:tcPr>
          <w:p w14:paraId="105BEC63"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Répond aux exigences de sécurité des élèves et confidentialité</w:t>
            </w:r>
          </w:p>
        </w:tc>
        <w:tc>
          <w:tcPr>
            <w:tcW w:w="626" w:type="pct"/>
          </w:tcPr>
          <w:p w14:paraId="3188406C" w14:textId="77777777" w:rsidR="008153BF" w:rsidRPr="001C41B3" w:rsidRDefault="008153BF" w:rsidP="008153BF">
            <w:pPr>
              <w:rPr>
                <w:rFonts w:cs="Calibri"/>
                <w:color w:val="000000" w:themeColor="text1"/>
                <w:sz w:val="18"/>
                <w:szCs w:val="18"/>
              </w:rPr>
            </w:pPr>
          </w:p>
        </w:tc>
        <w:tc>
          <w:tcPr>
            <w:tcW w:w="625" w:type="pct"/>
          </w:tcPr>
          <w:p w14:paraId="531C3A63" w14:textId="77777777" w:rsidR="008153BF" w:rsidRPr="001C41B3" w:rsidRDefault="008153BF" w:rsidP="008153BF">
            <w:pPr>
              <w:rPr>
                <w:rFonts w:cs="Calibri"/>
                <w:color w:val="000000" w:themeColor="text1"/>
                <w:sz w:val="18"/>
                <w:szCs w:val="18"/>
              </w:rPr>
            </w:pPr>
          </w:p>
        </w:tc>
        <w:tc>
          <w:tcPr>
            <w:tcW w:w="627" w:type="pct"/>
          </w:tcPr>
          <w:p w14:paraId="7CF8C8EB" w14:textId="77777777" w:rsidR="008153BF" w:rsidRPr="001C41B3" w:rsidRDefault="008153BF" w:rsidP="008153BF">
            <w:pPr>
              <w:rPr>
                <w:rFonts w:cs="Calibri"/>
                <w:color w:val="000000" w:themeColor="text1"/>
                <w:sz w:val="18"/>
                <w:szCs w:val="18"/>
              </w:rPr>
            </w:pPr>
          </w:p>
        </w:tc>
        <w:tc>
          <w:tcPr>
            <w:tcW w:w="621" w:type="pct"/>
          </w:tcPr>
          <w:p w14:paraId="6F40E138" w14:textId="77777777" w:rsidR="008153BF" w:rsidRPr="001C41B3" w:rsidRDefault="008153BF" w:rsidP="008153BF">
            <w:pPr>
              <w:rPr>
                <w:rFonts w:cs="Calibri"/>
                <w:color w:val="000000" w:themeColor="text1"/>
                <w:sz w:val="18"/>
                <w:szCs w:val="18"/>
              </w:rPr>
            </w:pPr>
          </w:p>
        </w:tc>
      </w:tr>
      <w:tr w:rsidR="001C41B3" w:rsidRPr="001C41B3" w14:paraId="07B69482" w14:textId="77777777" w:rsidTr="009658A3">
        <w:tc>
          <w:tcPr>
            <w:tcW w:w="934" w:type="pct"/>
            <w:tcBorders>
              <w:bottom w:val="single" w:sz="4" w:space="0" w:color="auto"/>
            </w:tcBorders>
          </w:tcPr>
          <w:p w14:paraId="3C9097D5" w14:textId="77777777" w:rsidR="008153BF" w:rsidRPr="001C41B3" w:rsidRDefault="008153BF" w:rsidP="008153BF">
            <w:pPr>
              <w:rPr>
                <w:rFonts w:cs="Calibri"/>
                <w:color w:val="000000" w:themeColor="text1"/>
                <w:sz w:val="18"/>
                <w:szCs w:val="18"/>
              </w:rPr>
            </w:pPr>
            <w:r w:rsidRPr="001C41B3">
              <w:rPr>
                <w:rFonts w:eastAsia="Calibri" w:cs="Calibri"/>
                <w:color w:val="000000" w:themeColor="text1"/>
                <w:sz w:val="18"/>
                <w:szCs w:val="18"/>
                <w:lang w:eastAsia="en-US"/>
              </w:rPr>
              <w:t xml:space="preserve">A11 </w:t>
            </w:r>
            <w:r w:rsidRPr="001C41B3">
              <w:rPr>
                <w:rFonts w:cs="Calibri"/>
                <w:color w:val="000000" w:themeColor="text1"/>
                <w:sz w:val="18"/>
                <w:szCs w:val="18"/>
              </w:rPr>
              <w:t xml:space="preserve">A13 </w:t>
            </w:r>
          </w:p>
        </w:tc>
        <w:tc>
          <w:tcPr>
            <w:tcW w:w="1568" w:type="pct"/>
            <w:tcBorders>
              <w:bottom w:val="single" w:sz="4" w:space="0" w:color="auto"/>
            </w:tcBorders>
          </w:tcPr>
          <w:p w14:paraId="121D9FB2"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Adopte une attitude et un positionnement responsable dans la classe et dans l’établissement</w:t>
            </w:r>
          </w:p>
        </w:tc>
        <w:tc>
          <w:tcPr>
            <w:tcW w:w="626" w:type="pct"/>
          </w:tcPr>
          <w:p w14:paraId="158436EC" w14:textId="77777777" w:rsidR="008153BF" w:rsidRPr="001C41B3" w:rsidRDefault="008153BF" w:rsidP="008153BF">
            <w:pPr>
              <w:rPr>
                <w:rFonts w:cs="Calibri"/>
                <w:color w:val="000000" w:themeColor="text1"/>
                <w:sz w:val="18"/>
                <w:szCs w:val="18"/>
              </w:rPr>
            </w:pPr>
          </w:p>
        </w:tc>
        <w:tc>
          <w:tcPr>
            <w:tcW w:w="625" w:type="pct"/>
          </w:tcPr>
          <w:p w14:paraId="0C3BCB9D" w14:textId="77777777" w:rsidR="008153BF" w:rsidRPr="001C41B3" w:rsidRDefault="008153BF" w:rsidP="008153BF">
            <w:pPr>
              <w:rPr>
                <w:rFonts w:cs="Calibri"/>
                <w:color w:val="000000" w:themeColor="text1"/>
                <w:sz w:val="18"/>
                <w:szCs w:val="18"/>
              </w:rPr>
            </w:pPr>
          </w:p>
        </w:tc>
        <w:tc>
          <w:tcPr>
            <w:tcW w:w="627" w:type="pct"/>
          </w:tcPr>
          <w:p w14:paraId="6CFEEB46" w14:textId="77777777" w:rsidR="008153BF" w:rsidRPr="001C41B3" w:rsidRDefault="008153BF" w:rsidP="008153BF">
            <w:pPr>
              <w:rPr>
                <w:rFonts w:cs="Calibri"/>
                <w:color w:val="000000" w:themeColor="text1"/>
                <w:sz w:val="18"/>
                <w:szCs w:val="18"/>
              </w:rPr>
            </w:pPr>
          </w:p>
        </w:tc>
        <w:tc>
          <w:tcPr>
            <w:tcW w:w="621" w:type="pct"/>
          </w:tcPr>
          <w:p w14:paraId="0A94C0D6" w14:textId="77777777" w:rsidR="008153BF" w:rsidRPr="001C41B3" w:rsidRDefault="008153BF" w:rsidP="008153BF">
            <w:pPr>
              <w:rPr>
                <w:rFonts w:cs="Calibri"/>
                <w:color w:val="000000" w:themeColor="text1"/>
                <w:sz w:val="18"/>
                <w:szCs w:val="18"/>
              </w:rPr>
            </w:pPr>
          </w:p>
        </w:tc>
      </w:tr>
      <w:tr w:rsidR="001C41B3" w:rsidRPr="001C41B3" w14:paraId="0BECE67B" w14:textId="77777777" w:rsidTr="009658A3">
        <w:tc>
          <w:tcPr>
            <w:tcW w:w="934" w:type="pct"/>
            <w:tcBorders>
              <w:bottom w:val="single" w:sz="4" w:space="0" w:color="auto"/>
            </w:tcBorders>
          </w:tcPr>
          <w:p w14:paraId="026BECA3"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A15 A16</w:t>
            </w:r>
          </w:p>
        </w:tc>
        <w:tc>
          <w:tcPr>
            <w:tcW w:w="1568" w:type="pct"/>
            <w:tcBorders>
              <w:bottom w:val="single" w:sz="4" w:space="0" w:color="auto"/>
            </w:tcBorders>
          </w:tcPr>
          <w:p w14:paraId="0161DF8B" w14:textId="77777777" w:rsidR="008153BF" w:rsidRPr="001C41B3" w:rsidRDefault="008153BF" w:rsidP="008153BF">
            <w:pPr>
              <w:rPr>
                <w:rFonts w:cs="Calibri"/>
                <w:color w:val="000000" w:themeColor="text1"/>
                <w:sz w:val="18"/>
                <w:szCs w:val="18"/>
              </w:rPr>
            </w:pPr>
            <w:r w:rsidRPr="001C41B3">
              <w:rPr>
                <w:rFonts w:cs="Calibri"/>
                <w:color w:val="000000" w:themeColor="text1"/>
                <w:sz w:val="18"/>
                <w:szCs w:val="18"/>
              </w:rPr>
              <w:t>Communique de manière correcte, claire et adaptée avec son (ses) interlocuteur(s)</w:t>
            </w:r>
          </w:p>
        </w:tc>
        <w:tc>
          <w:tcPr>
            <w:tcW w:w="626" w:type="pct"/>
          </w:tcPr>
          <w:p w14:paraId="22C97F10" w14:textId="77777777" w:rsidR="008153BF" w:rsidRPr="001C41B3" w:rsidRDefault="008153BF" w:rsidP="008153BF">
            <w:pPr>
              <w:rPr>
                <w:rFonts w:cs="Calibri"/>
                <w:color w:val="000000" w:themeColor="text1"/>
                <w:sz w:val="18"/>
                <w:szCs w:val="18"/>
              </w:rPr>
            </w:pPr>
          </w:p>
        </w:tc>
        <w:tc>
          <w:tcPr>
            <w:tcW w:w="625" w:type="pct"/>
          </w:tcPr>
          <w:p w14:paraId="271C4FB1" w14:textId="77777777" w:rsidR="008153BF" w:rsidRPr="001C41B3" w:rsidRDefault="008153BF" w:rsidP="008153BF">
            <w:pPr>
              <w:rPr>
                <w:rFonts w:cs="Calibri"/>
                <w:color w:val="000000" w:themeColor="text1"/>
                <w:sz w:val="18"/>
                <w:szCs w:val="18"/>
              </w:rPr>
            </w:pPr>
          </w:p>
        </w:tc>
        <w:tc>
          <w:tcPr>
            <w:tcW w:w="627" w:type="pct"/>
          </w:tcPr>
          <w:p w14:paraId="0429F98E" w14:textId="77777777" w:rsidR="008153BF" w:rsidRPr="001C41B3" w:rsidRDefault="008153BF" w:rsidP="008153BF">
            <w:pPr>
              <w:rPr>
                <w:rFonts w:cs="Calibri"/>
                <w:color w:val="000000" w:themeColor="text1"/>
                <w:sz w:val="18"/>
                <w:szCs w:val="18"/>
              </w:rPr>
            </w:pPr>
          </w:p>
        </w:tc>
        <w:tc>
          <w:tcPr>
            <w:tcW w:w="621" w:type="pct"/>
          </w:tcPr>
          <w:p w14:paraId="595779EA" w14:textId="77777777" w:rsidR="008153BF" w:rsidRPr="001C41B3" w:rsidRDefault="008153BF" w:rsidP="008153BF">
            <w:pPr>
              <w:rPr>
                <w:rFonts w:cs="Calibri"/>
                <w:color w:val="000000" w:themeColor="text1"/>
                <w:sz w:val="18"/>
                <w:szCs w:val="18"/>
              </w:rPr>
            </w:pPr>
          </w:p>
        </w:tc>
      </w:tr>
      <w:tr w:rsidR="001C41B3" w:rsidRPr="001C41B3" w14:paraId="053552FF" w14:textId="77777777" w:rsidTr="009658A3">
        <w:tc>
          <w:tcPr>
            <w:tcW w:w="934" w:type="pct"/>
            <w:tcBorders>
              <w:bottom w:val="single" w:sz="4" w:space="0" w:color="auto"/>
            </w:tcBorders>
          </w:tcPr>
          <w:p w14:paraId="1A52BE06" w14:textId="77777777" w:rsidR="008153BF" w:rsidRPr="001C41B3" w:rsidRDefault="008153BF" w:rsidP="008153BF">
            <w:pPr>
              <w:rPr>
                <w:rFonts w:eastAsia="Calibri" w:cs="Calibri"/>
                <w:color w:val="000000" w:themeColor="text1"/>
                <w:sz w:val="18"/>
                <w:szCs w:val="18"/>
                <w:lang w:eastAsia="en-US"/>
              </w:rPr>
            </w:pPr>
            <w:r w:rsidRPr="001C41B3">
              <w:rPr>
                <w:rFonts w:eastAsia="Calibri" w:cs="Calibri"/>
                <w:color w:val="000000" w:themeColor="text1"/>
                <w:sz w:val="18"/>
                <w:szCs w:val="18"/>
                <w:lang w:eastAsia="en-US"/>
              </w:rPr>
              <w:t>A17</w:t>
            </w:r>
          </w:p>
        </w:tc>
        <w:tc>
          <w:tcPr>
            <w:tcW w:w="1568" w:type="pct"/>
            <w:tcBorders>
              <w:bottom w:val="single" w:sz="4" w:space="0" w:color="auto"/>
            </w:tcBorders>
          </w:tcPr>
          <w:p w14:paraId="7350AEA3" w14:textId="77777777" w:rsidR="008153BF" w:rsidRPr="001C41B3" w:rsidRDefault="008153BF" w:rsidP="008153BF">
            <w:pPr>
              <w:rPr>
                <w:rFonts w:cs="Calibri"/>
                <w:color w:val="000000" w:themeColor="text1"/>
                <w:sz w:val="18"/>
                <w:szCs w:val="18"/>
              </w:rPr>
            </w:pPr>
            <w:r w:rsidRPr="001C41B3">
              <w:rPr>
                <w:rFonts w:eastAsia="Calibri" w:cs="Calibri"/>
                <w:color w:val="000000" w:themeColor="text1"/>
                <w:sz w:val="18"/>
                <w:szCs w:val="18"/>
                <w:lang w:eastAsia="en-US"/>
              </w:rPr>
              <w:t>Est attentif à la réflexion et au travail collectif mis en place dans son école</w:t>
            </w:r>
          </w:p>
        </w:tc>
        <w:tc>
          <w:tcPr>
            <w:tcW w:w="626" w:type="pct"/>
          </w:tcPr>
          <w:p w14:paraId="7948A7D6" w14:textId="77777777" w:rsidR="008153BF" w:rsidRPr="001C41B3" w:rsidRDefault="008153BF" w:rsidP="008153BF">
            <w:pPr>
              <w:rPr>
                <w:rFonts w:cs="Calibri"/>
                <w:color w:val="000000" w:themeColor="text1"/>
                <w:sz w:val="18"/>
                <w:szCs w:val="18"/>
              </w:rPr>
            </w:pPr>
          </w:p>
        </w:tc>
        <w:tc>
          <w:tcPr>
            <w:tcW w:w="625" w:type="pct"/>
          </w:tcPr>
          <w:p w14:paraId="735BAA0F" w14:textId="77777777" w:rsidR="008153BF" w:rsidRPr="001C41B3" w:rsidRDefault="008153BF" w:rsidP="008153BF">
            <w:pPr>
              <w:rPr>
                <w:rFonts w:cs="Calibri"/>
                <w:color w:val="000000" w:themeColor="text1"/>
                <w:sz w:val="18"/>
                <w:szCs w:val="18"/>
              </w:rPr>
            </w:pPr>
          </w:p>
        </w:tc>
        <w:tc>
          <w:tcPr>
            <w:tcW w:w="627" w:type="pct"/>
          </w:tcPr>
          <w:p w14:paraId="1E980241" w14:textId="77777777" w:rsidR="008153BF" w:rsidRPr="001C41B3" w:rsidRDefault="008153BF" w:rsidP="008153BF">
            <w:pPr>
              <w:rPr>
                <w:rFonts w:cs="Calibri"/>
                <w:color w:val="000000" w:themeColor="text1"/>
                <w:sz w:val="18"/>
                <w:szCs w:val="18"/>
              </w:rPr>
            </w:pPr>
          </w:p>
        </w:tc>
        <w:tc>
          <w:tcPr>
            <w:tcW w:w="621" w:type="pct"/>
          </w:tcPr>
          <w:p w14:paraId="489B3461" w14:textId="77777777" w:rsidR="008153BF" w:rsidRPr="001C41B3" w:rsidRDefault="008153BF" w:rsidP="008153BF">
            <w:pPr>
              <w:rPr>
                <w:rFonts w:cs="Calibri"/>
                <w:color w:val="000000" w:themeColor="text1"/>
                <w:sz w:val="18"/>
                <w:szCs w:val="18"/>
              </w:rPr>
            </w:pPr>
          </w:p>
        </w:tc>
      </w:tr>
      <w:tr w:rsidR="008153BF" w:rsidRPr="001C41B3" w14:paraId="2AFD00A5" w14:textId="77777777" w:rsidTr="009658A3">
        <w:tc>
          <w:tcPr>
            <w:tcW w:w="934" w:type="pct"/>
          </w:tcPr>
          <w:p w14:paraId="69BDA75F" w14:textId="77777777" w:rsidR="008153BF" w:rsidRPr="001C41B3" w:rsidRDefault="008153BF" w:rsidP="008153BF">
            <w:pPr>
              <w:rPr>
                <w:rFonts w:cs="Calibri"/>
                <w:b/>
                <w:color w:val="000000" w:themeColor="text1"/>
                <w:sz w:val="18"/>
                <w:szCs w:val="18"/>
              </w:rPr>
            </w:pPr>
          </w:p>
        </w:tc>
        <w:tc>
          <w:tcPr>
            <w:tcW w:w="4066" w:type="pct"/>
            <w:gridSpan w:val="5"/>
            <w:vAlign w:val="center"/>
          </w:tcPr>
          <w:p w14:paraId="2BCAE432" w14:textId="77777777" w:rsidR="008153BF" w:rsidRPr="001C41B3" w:rsidRDefault="008153BF" w:rsidP="008153BF">
            <w:pPr>
              <w:rPr>
                <w:rFonts w:cs="Calibri"/>
                <w:b/>
                <w:color w:val="000000" w:themeColor="text1"/>
                <w:sz w:val="18"/>
                <w:szCs w:val="18"/>
              </w:rPr>
            </w:pPr>
            <w:r w:rsidRPr="001C41B3">
              <w:rPr>
                <w:rFonts w:cs="Calibri"/>
                <w:b/>
                <w:color w:val="000000" w:themeColor="text1"/>
                <w:sz w:val="18"/>
                <w:szCs w:val="18"/>
              </w:rPr>
              <w:t>Remarques</w:t>
            </w:r>
          </w:p>
          <w:p w14:paraId="21A10F3C" w14:textId="77777777" w:rsidR="008153BF" w:rsidRPr="001C41B3" w:rsidRDefault="008153BF" w:rsidP="008153BF">
            <w:pPr>
              <w:rPr>
                <w:rFonts w:cs="Calibri"/>
                <w:b/>
                <w:color w:val="000000" w:themeColor="text1"/>
                <w:sz w:val="18"/>
                <w:szCs w:val="18"/>
              </w:rPr>
            </w:pPr>
          </w:p>
          <w:p w14:paraId="3AD225B2" w14:textId="77777777" w:rsidR="008153BF" w:rsidRPr="001C41B3" w:rsidRDefault="008153BF" w:rsidP="008153BF">
            <w:pPr>
              <w:rPr>
                <w:rFonts w:cs="Calibri"/>
                <w:b/>
                <w:color w:val="000000" w:themeColor="text1"/>
                <w:sz w:val="18"/>
                <w:szCs w:val="18"/>
              </w:rPr>
            </w:pPr>
          </w:p>
        </w:tc>
      </w:tr>
    </w:tbl>
    <w:p w14:paraId="470E91C2" w14:textId="18E34861" w:rsidR="00554BC3" w:rsidRPr="001C41B3" w:rsidRDefault="00554BC3" w:rsidP="008153BF">
      <w:pPr>
        <w:rPr>
          <w:rFonts w:cs="Calibri"/>
          <w:b/>
          <w:color w:val="000000" w:themeColor="text1"/>
          <w:sz w:val="20"/>
          <w:szCs w:val="18"/>
        </w:rPr>
      </w:pPr>
    </w:p>
    <w:p w14:paraId="625C6EE7" w14:textId="77777777" w:rsidR="00554BC3" w:rsidRPr="001C41B3" w:rsidRDefault="00554BC3">
      <w:pPr>
        <w:spacing w:after="120"/>
        <w:ind w:firstLine="284"/>
        <w:rPr>
          <w:rFonts w:cs="Calibri"/>
          <w:b/>
          <w:color w:val="000000" w:themeColor="text1"/>
          <w:sz w:val="20"/>
          <w:szCs w:val="18"/>
        </w:rPr>
      </w:pPr>
      <w:r w:rsidRPr="001C41B3">
        <w:rPr>
          <w:rFonts w:cs="Calibri"/>
          <w:b/>
          <w:color w:val="000000" w:themeColor="text1"/>
          <w:sz w:val="20"/>
          <w:szCs w:val="18"/>
        </w:rPr>
        <w:br w:type="page"/>
      </w:r>
    </w:p>
    <w:p w14:paraId="7DDCC0F4" w14:textId="77777777" w:rsidR="008153BF" w:rsidRPr="001C41B3" w:rsidRDefault="008153BF" w:rsidP="008153BF">
      <w:pPr>
        <w:rPr>
          <w:rFonts w:cs="Calibri"/>
          <w:b/>
          <w:color w:val="000000" w:themeColor="text1"/>
          <w:sz w:val="20"/>
          <w:szCs w:val="18"/>
        </w:rPr>
      </w:pPr>
    </w:p>
    <w:tbl>
      <w:tblPr>
        <w:tblStyle w:val="Grilledutableau"/>
        <w:tblW w:w="5000" w:type="pct"/>
        <w:tblLook w:val="04A0" w:firstRow="1" w:lastRow="0" w:firstColumn="1" w:lastColumn="0" w:noHBand="0" w:noVBand="1"/>
      </w:tblPr>
      <w:tblGrid>
        <w:gridCol w:w="1569"/>
        <w:gridCol w:w="3395"/>
        <w:gridCol w:w="1007"/>
        <w:gridCol w:w="993"/>
        <w:gridCol w:w="1055"/>
        <w:gridCol w:w="1041"/>
      </w:tblGrid>
      <w:tr w:rsidR="001C41B3" w:rsidRPr="001C41B3" w14:paraId="6C2C11DB" w14:textId="77777777" w:rsidTr="008153BF">
        <w:tc>
          <w:tcPr>
            <w:tcW w:w="5000" w:type="pct"/>
            <w:gridSpan w:val="6"/>
          </w:tcPr>
          <w:p w14:paraId="14FA94D3" w14:textId="46FBC76A" w:rsidR="008153BF" w:rsidRPr="001C41B3" w:rsidRDefault="00E813F9" w:rsidP="008153BF">
            <w:pPr>
              <w:rPr>
                <w:rFonts w:eastAsia="Calibri" w:cs="Calibri"/>
                <w:color w:val="000000" w:themeColor="text1"/>
                <w:sz w:val="18"/>
                <w:szCs w:val="18"/>
                <w:lang w:eastAsia="en-US"/>
              </w:rPr>
            </w:pPr>
            <w:r w:rsidRPr="001C41B3">
              <w:rPr>
                <w:rFonts w:eastAsia="Calibri" w:cs="Calibri"/>
                <w:b/>
                <w:bCs/>
                <w:color w:val="000000" w:themeColor="text1"/>
                <w:sz w:val="18"/>
                <w:szCs w:val="18"/>
                <w:lang w:eastAsia="en-US"/>
              </w:rPr>
              <w:t>L’étudiant ou l’étudiante</w:t>
            </w:r>
            <w:r w:rsidR="008153BF" w:rsidRPr="001C41B3">
              <w:rPr>
                <w:rFonts w:eastAsia="Calibri" w:cs="Calibri"/>
                <w:b/>
                <w:bCs/>
                <w:color w:val="000000" w:themeColor="text1"/>
                <w:sz w:val="18"/>
                <w:szCs w:val="18"/>
                <w:lang w:eastAsia="en-US"/>
              </w:rPr>
              <w:t>-professeur polyvalent, efficace dans la transmission des savoirs fondamentaux et la construction des apprentissages (conceptions et conduites de séances)</w:t>
            </w:r>
          </w:p>
        </w:tc>
      </w:tr>
      <w:tr w:rsidR="001C41B3" w:rsidRPr="001C41B3" w14:paraId="466BC6C5" w14:textId="77777777" w:rsidTr="004B41D3">
        <w:tc>
          <w:tcPr>
            <w:tcW w:w="936" w:type="pct"/>
          </w:tcPr>
          <w:p w14:paraId="71B5E907" w14:textId="77777777" w:rsidR="008153BF" w:rsidRPr="001C41B3" w:rsidRDefault="008153BF" w:rsidP="008153BF">
            <w:pPr>
              <w:rPr>
                <w:rFonts w:cs="Calibri"/>
                <w:bCs/>
                <w:color w:val="000000" w:themeColor="text1"/>
                <w:sz w:val="18"/>
                <w:szCs w:val="18"/>
              </w:rPr>
            </w:pPr>
            <w:r w:rsidRPr="001C41B3">
              <w:rPr>
                <w:rFonts w:cs="Calibri"/>
                <w:color w:val="000000" w:themeColor="text1"/>
                <w:sz w:val="18"/>
                <w:szCs w:val="18"/>
              </w:rPr>
              <w:t>Attendus de référence (annexe 2)</w:t>
            </w:r>
          </w:p>
        </w:tc>
        <w:tc>
          <w:tcPr>
            <w:tcW w:w="1943" w:type="pct"/>
          </w:tcPr>
          <w:p w14:paraId="6AB9B617" w14:textId="77777777" w:rsidR="008153BF" w:rsidRPr="001C41B3" w:rsidRDefault="008153BF" w:rsidP="008153BF">
            <w:pPr>
              <w:rPr>
                <w:rFonts w:cs="Calibri"/>
                <w:bCs/>
                <w:color w:val="000000" w:themeColor="text1"/>
                <w:sz w:val="18"/>
                <w:szCs w:val="18"/>
              </w:rPr>
            </w:pPr>
          </w:p>
        </w:tc>
        <w:tc>
          <w:tcPr>
            <w:tcW w:w="530" w:type="pct"/>
            <w:vAlign w:val="center"/>
          </w:tcPr>
          <w:p w14:paraId="718B76A1" w14:textId="77777777" w:rsidR="008153BF" w:rsidRPr="001C41B3" w:rsidRDefault="008153BF" w:rsidP="008153BF">
            <w:pPr>
              <w:jc w:val="center"/>
              <w:rPr>
                <w:rFonts w:cs="Calibri"/>
                <w:color w:val="000000" w:themeColor="text1"/>
                <w:sz w:val="18"/>
                <w:szCs w:val="18"/>
              </w:rPr>
            </w:pPr>
            <w:r w:rsidRPr="001C41B3">
              <w:rPr>
                <w:rFonts w:cs="Calibri"/>
                <w:b/>
                <w:color w:val="000000" w:themeColor="text1"/>
                <w:sz w:val="18"/>
                <w:szCs w:val="18"/>
              </w:rPr>
              <w:t>Insuffisant</w:t>
            </w:r>
          </w:p>
        </w:tc>
        <w:tc>
          <w:tcPr>
            <w:tcW w:w="531" w:type="pct"/>
            <w:vAlign w:val="center"/>
          </w:tcPr>
          <w:p w14:paraId="0E52FC5F" w14:textId="77777777" w:rsidR="008153BF" w:rsidRPr="001C41B3" w:rsidRDefault="008153BF" w:rsidP="008153BF">
            <w:pPr>
              <w:jc w:val="center"/>
              <w:rPr>
                <w:rFonts w:cs="Calibri"/>
                <w:color w:val="000000" w:themeColor="text1"/>
                <w:sz w:val="18"/>
                <w:szCs w:val="18"/>
              </w:rPr>
            </w:pPr>
            <w:r w:rsidRPr="001C41B3">
              <w:rPr>
                <w:rFonts w:cs="Calibri"/>
                <w:b/>
                <w:color w:val="000000" w:themeColor="text1"/>
                <w:sz w:val="18"/>
                <w:szCs w:val="18"/>
              </w:rPr>
              <w:t>A consolider</w:t>
            </w:r>
          </w:p>
        </w:tc>
        <w:tc>
          <w:tcPr>
            <w:tcW w:w="530" w:type="pct"/>
            <w:vAlign w:val="center"/>
          </w:tcPr>
          <w:p w14:paraId="20A881FC" w14:textId="77777777" w:rsidR="008153BF" w:rsidRPr="001C41B3" w:rsidRDefault="008153BF" w:rsidP="008153BF">
            <w:pPr>
              <w:jc w:val="center"/>
              <w:rPr>
                <w:rFonts w:cs="Calibri"/>
                <w:color w:val="000000" w:themeColor="text1"/>
                <w:sz w:val="18"/>
                <w:szCs w:val="18"/>
              </w:rPr>
            </w:pPr>
            <w:r w:rsidRPr="001C41B3">
              <w:rPr>
                <w:rFonts w:cs="Calibri"/>
                <w:b/>
                <w:color w:val="000000" w:themeColor="text1"/>
                <w:spacing w:val="-2"/>
                <w:sz w:val="18"/>
                <w:szCs w:val="18"/>
              </w:rPr>
              <w:t>Satisfaisant</w:t>
            </w:r>
          </w:p>
        </w:tc>
        <w:tc>
          <w:tcPr>
            <w:tcW w:w="531" w:type="pct"/>
            <w:vAlign w:val="center"/>
          </w:tcPr>
          <w:p w14:paraId="7B8F603C" w14:textId="77777777" w:rsidR="008153BF" w:rsidRPr="001C41B3" w:rsidRDefault="008153BF" w:rsidP="008153BF">
            <w:pPr>
              <w:jc w:val="center"/>
              <w:rPr>
                <w:rFonts w:cs="Calibri"/>
                <w:color w:val="000000" w:themeColor="text1"/>
                <w:sz w:val="18"/>
                <w:szCs w:val="18"/>
              </w:rPr>
            </w:pPr>
            <w:r w:rsidRPr="001C41B3">
              <w:rPr>
                <w:rFonts w:cs="Calibri"/>
                <w:b/>
                <w:color w:val="000000" w:themeColor="text1"/>
                <w:spacing w:val="-2"/>
                <w:sz w:val="18"/>
                <w:szCs w:val="18"/>
              </w:rPr>
              <w:t>Très satisfaisant</w:t>
            </w:r>
          </w:p>
        </w:tc>
      </w:tr>
      <w:tr w:rsidR="001C41B3" w:rsidRPr="001C41B3" w14:paraId="0064BD67" w14:textId="77777777" w:rsidTr="004B41D3">
        <w:tc>
          <w:tcPr>
            <w:tcW w:w="936" w:type="pct"/>
          </w:tcPr>
          <w:p w14:paraId="2FB55FD7"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A22</w:t>
            </w:r>
          </w:p>
        </w:tc>
        <w:tc>
          <w:tcPr>
            <w:tcW w:w="1943" w:type="pct"/>
          </w:tcPr>
          <w:p w14:paraId="5C2A80A3"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Prête attention aux fondamentaux (lire, écrire, compter, respecter autrui)</w:t>
            </w:r>
          </w:p>
        </w:tc>
        <w:tc>
          <w:tcPr>
            <w:tcW w:w="530" w:type="pct"/>
            <w:vAlign w:val="center"/>
          </w:tcPr>
          <w:p w14:paraId="6595DCA2" w14:textId="77777777" w:rsidR="008153BF" w:rsidRPr="001C41B3" w:rsidRDefault="008153BF" w:rsidP="008153BF">
            <w:pPr>
              <w:rPr>
                <w:rFonts w:cs="Calibri"/>
                <w:color w:val="000000" w:themeColor="text1"/>
                <w:sz w:val="18"/>
                <w:szCs w:val="18"/>
              </w:rPr>
            </w:pPr>
          </w:p>
        </w:tc>
        <w:tc>
          <w:tcPr>
            <w:tcW w:w="531" w:type="pct"/>
            <w:vAlign w:val="center"/>
          </w:tcPr>
          <w:p w14:paraId="413E1083" w14:textId="77777777" w:rsidR="008153BF" w:rsidRPr="001C41B3" w:rsidRDefault="008153BF" w:rsidP="008153BF">
            <w:pPr>
              <w:rPr>
                <w:rFonts w:cs="Calibri"/>
                <w:color w:val="000000" w:themeColor="text1"/>
                <w:sz w:val="18"/>
                <w:szCs w:val="18"/>
              </w:rPr>
            </w:pPr>
          </w:p>
        </w:tc>
        <w:tc>
          <w:tcPr>
            <w:tcW w:w="530" w:type="pct"/>
            <w:vAlign w:val="center"/>
          </w:tcPr>
          <w:p w14:paraId="050C4D62" w14:textId="77777777" w:rsidR="008153BF" w:rsidRPr="001C41B3" w:rsidRDefault="008153BF" w:rsidP="008153BF">
            <w:pPr>
              <w:rPr>
                <w:rFonts w:cs="Calibri"/>
                <w:color w:val="000000" w:themeColor="text1"/>
                <w:sz w:val="18"/>
                <w:szCs w:val="18"/>
              </w:rPr>
            </w:pPr>
          </w:p>
        </w:tc>
        <w:tc>
          <w:tcPr>
            <w:tcW w:w="531" w:type="pct"/>
            <w:vAlign w:val="center"/>
          </w:tcPr>
          <w:p w14:paraId="44014945" w14:textId="77777777" w:rsidR="008153BF" w:rsidRPr="001C41B3" w:rsidRDefault="008153BF" w:rsidP="008153BF">
            <w:pPr>
              <w:rPr>
                <w:rFonts w:cs="Calibri"/>
                <w:color w:val="000000" w:themeColor="text1"/>
                <w:sz w:val="18"/>
                <w:szCs w:val="18"/>
              </w:rPr>
            </w:pPr>
          </w:p>
        </w:tc>
      </w:tr>
      <w:tr w:rsidR="001C41B3" w:rsidRPr="001C41B3" w14:paraId="5D16DB99" w14:textId="77777777" w:rsidTr="004B41D3">
        <w:tc>
          <w:tcPr>
            <w:tcW w:w="936" w:type="pct"/>
          </w:tcPr>
          <w:p w14:paraId="33C2CA06"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A22 ; A23</w:t>
            </w:r>
          </w:p>
        </w:tc>
        <w:tc>
          <w:tcPr>
            <w:tcW w:w="1943" w:type="pct"/>
          </w:tcPr>
          <w:p w14:paraId="52CD0519"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Construit des séances structurées et cohérentes répondant aux objectifs visés</w:t>
            </w:r>
          </w:p>
        </w:tc>
        <w:tc>
          <w:tcPr>
            <w:tcW w:w="530" w:type="pct"/>
            <w:vAlign w:val="center"/>
          </w:tcPr>
          <w:p w14:paraId="1E496BCC" w14:textId="77777777" w:rsidR="008153BF" w:rsidRPr="001C41B3" w:rsidRDefault="008153BF" w:rsidP="008153BF">
            <w:pPr>
              <w:rPr>
                <w:rFonts w:cs="Calibri"/>
                <w:color w:val="000000" w:themeColor="text1"/>
                <w:sz w:val="18"/>
                <w:szCs w:val="18"/>
              </w:rPr>
            </w:pPr>
          </w:p>
        </w:tc>
        <w:tc>
          <w:tcPr>
            <w:tcW w:w="531" w:type="pct"/>
            <w:vAlign w:val="center"/>
          </w:tcPr>
          <w:p w14:paraId="01B9312D" w14:textId="77777777" w:rsidR="008153BF" w:rsidRPr="001C41B3" w:rsidRDefault="008153BF" w:rsidP="008153BF">
            <w:pPr>
              <w:rPr>
                <w:rFonts w:cs="Calibri"/>
                <w:color w:val="000000" w:themeColor="text1"/>
                <w:sz w:val="18"/>
                <w:szCs w:val="18"/>
              </w:rPr>
            </w:pPr>
          </w:p>
        </w:tc>
        <w:tc>
          <w:tcPr>
            <w:tcW w:w="530" w:type="pct"/>
            <w:vAlign w:val="center"/>
          </w:tcPr>
          <w:p w14:paraId="38A04A70" w14:textId="77777777" w:rsidR="008153BF" w:rsidRPr="001C41B3" w:rsidRDefault="008153BF" w:rsidP="008153BF">
            <w:pPr>
              <w:rPr>
                <w:rFonts w:cs="Calibri"/>
                <w:color w:val="000000" w:themeColor="text1"/>
                <w:sz w:val="18"/>
                <w:szCs w:val="18"/>
              </w:rPr>
            </w:pPr>
          </w:p>
        </w:tc>
        <w:tc>
          <w:tcPr>
            <w:tcW w:w="531" w:type="pct"/>
            <w:vAlign w:val="center"/>
          </w:tcPr>
          <w:p w14:paraId="78548247" w14:textId="77777777" w:rsidR="008153BF" w:rsidRPr="001C41B3" w:rsidRDefault="008153BF" w:rsidP="008153BF">
            <w:pPr>
              <w:rPr>
                <w:rFonts w:cs="Calibri"/>
                <w:color w:val="000000" w:themeColor="text1"/>
                <w:sz w:val="18"/>
                <w:szCs w:val="18"/>
              </w:rPr>
            </w:pPr>
          </w:p>
        </w:tc>
      </w:tr>
      <w:tr w:rsidR="001C41B3" w:rsidRPr="001C41B3" w14:paraId="7AF13716" w14:textId="77777777" w:rsidTr="004B41D3">
        <w:tc>
          <w:tcPr>
            <w:tcW w:w="936" w:type="pct"/>
          </w:tcPr>
          <w:p w14:paraId="50F35585"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A24</w:t>
            </w:r>
          </w:p>
        </w:tc>
        <w:tc>
          <w:tcPr>
            <w:tcW w:w="1943" w:type="pct"/>
          </w:tcPr>
          <w:p w14:paraId="2224C076"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Met en œuvre des séances en étant attentif aux élèves.</w:t>
            </w:r>
          </w:p>
        </w:tc>
        <w:tc>
          <w:tcPr>
            <w:tcW w:w="530" w:type="pct"/>
            <w:vAlign w:val="center"/>
          </w:tcPr>
          <w:p w14:paraId="76F82CFB" w14:textId="77777777" w:rsidR="008153BF" w:rsidRPr="001C41B3" w:rsidRDefault="008153BF" w:rsidP="008153BF">
            <w:pPr>
              <w:rPr>
                <w:rFonts w:cs="Calibri"/>
                <w:color w:val="000000" w:themeColor="text1"/>
                <w:sz w:val="18"/>
                <w:szCs w:val="18"/>
              </w:rPr>
            </w:pPr>
          </w:p>
        </w:tc>
        <w:tc>
          <w:tcPr>
            <w:tcW w:w="531" w:type="pct"/>
            <w:vAlign w:val="center"/>
          </w:tcPr>
          <w:p w14:paraId="29E28947" w14:textId="77777777" w:rsidR="008153BF" w:rsidRPr="001C41B3" w:rsidRDefault="008153BF" w:rsidP="008153BF">
            <w:pPr>
              <w:rPr>
                <w:rFonts w:cs="Calibri"/>
                <w:color w:val="000000" w:themeColor="text1"/>
                <w:sz w:val="18"/>
                <w:szCs w:val="18"/>
              </w:rPr>
            </w:pPr>
          </w:p>
        </w:tc>
        <w:tc>
          <w:tcPr>
            <w:tcW w:w="530" w:type="pct"/>
            <w:vAlign w:val="center"/>
          </w:tcPr>
          <w:p w14:paraId="72B93870" w14:textId="77777777" w:rsidR="008153BF" w:rsidRPr="001C41B3" w:rsidRDefault="008153BF" w:rsidP="008153BF">
            <w:pPr>
              <w:rPr>
                <w:rFonts w:cs="Calibri"/>
                <w:color w:val="000000" w:themeColor="text1"/>
                <w:sz w:val="18"/>
                <w:szCs w:val="18"/>
              </w:rPr>
            </w:pPr>
          </w:p>
        </w:tc>
        <w:tc>
          <w:tcPr>
            <w:tcW w:w="531" w:type="pct"/>
            <w:vAlign w:val="center"/>
          </w:tcPr>
          <w:p w14:paraId="46B7241D" w14:textId="77777777" w:rsidR="008153BF" w:rsidRPr="001C41B3" w:rsidRDefault="008153BF" w:rsidP="008153BF">
            <w:pPr>
              <w:rPr>
                <w:rFonts w:cs="Calibri"/>
                <w:color w:val="000000" w:themeColor="text1"/>
                <w:sz w:val="18"/>
                <w:szCs w:val="18"/>
              </w:rPr>
            </w:pPr>
          </w:p>
        </w:tc>
      </w:tr>
      <w:tr w:rsidR="001C41B3" w:rsidRPr="001C41B3" w14:paraId="3B59ED30" w14:textId="77777777" w:rsidTr="004B41D3">
        <w:tc>
          <w:tcPr>
            <w:tcW w:w="936" w:type="pct"/>
          </w:tcPr>
          <w:p w14:paraId="12DB3CEF"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A 25</w:t>
            </w:r>
          </w:p>
        </w:tc>
        <w:tc>
          <w:tcPr>
            <w:tcW w:w="1943" w:type="pct"/>
          </w:tcPr>
          <w:p w14:paraId="7FBD4CB3"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Instaure un cadre dynamique et propice aux apprentissages.</w:t>
            </w:r>
          </w:p>
        </w:tc>
        <w:tc>
          <w:tcPr>
            <w:tcW w:w="530" w:type="pct"/>
            <w:vAlign w:val="center"/>
          </w:tcPr>
          <w:p w14:paraId="1C3471DB" w14:textId="77777777" w:rsidR="008153BF" w:rsidRPr="001C41B3" w:rsidRDefault="008153BF" w:rsidP="008153BF">
            <w:pPr>
              <w:rPr>
                <w:rFonts w:cs="Calibri"/>
                <w:color w:val="000000" w:themeColor="text1"/>
                <w:sz w:val="18"/>
                <w:szCs w:val="18"/>
              </w:rPr>
            </w:pPr>
          </w:p>
        </w:tc>
        <w:tc>
          <w:tcPr>
            <w:tcW w:w="531" w:type="pct"/>
            <w:vAlign w:val="center"/>
          </w:tcPr>
          <w:p w14:paraId="230097BB" w14:textId="77777777" w:rsidR="008153BF" w:rsidRPr="001C41B3" w:rsidRDefault="008153BF" w:rsidP="008153BF">
            <w:pPr>
              <w:rPr>
                <w:rFonts w:cs="Calibri"/>
                <w:color w:val="000000" w:themeColor="text1"/>
                <w:sz w:val="18"/>
                <w:szCs w:val="18"/>
              </w:rPr>
            </w:pPr>
          </w:p>
        </w:tc>
        <w:tc>
          <w:tcPr>
            <w:tcW w:w="530" w:type="pct"/>
            <w:vAlign w:val="center"/>
          </w:tcPr>
          <w:p w14:paraId="68C9AB1C" w14:textId="77777777" w:rsidR="008153BF" w:rsidRPr="001C41B3" w:rsidRDefault="008153BF" w:rsidP="008153BF">
            <w:pPr>
              <w:rPr>
                <w:rFonts w:cs="Calibri"/>
                <w:color w:val="000000" w:themeColor="text1"/>
                <w:sz w:val="18"/>
                <w:szCs w:val="18"/>
              </w:rPr>
            </w:pPr>
          </w:p>
        </w:tc>
        <w:tc>
          <w:tcPr>
            <w:tcW w:w="531" w:type="pct"/>
            <w:vAlign w:val="center"/>
          </w:tcPr>
          <w:p w14:paraId="1BB64AA2" w14:textId="77777777" w:rsidR="008153BF" w:rsidRPr="001C41B3" w:rsidRDefault="008153BF" w:rsidP="008153BF">
            <w:pPr>
              <w:rPr>
                <w:rFonts w:cs="Calibri"/>
                <w:color w:val="000000" w:themeColor="text1"/>
                <w:sz w:val="18"/>
                <w:szCs w:val="18"/>
              </w:rPr>
            </w:pPr>
          </w:p>
        </w:tc>
      </w:tr>
      <w:tr w:rsidR="001C41B3" w:rsidRPr="001C41B3" w14:paraId="0A142800" w14:textId="77777777" w:rsidTr="004B41D3">
        <w:tc>
          <w:tcPr>
            <w:tcW w:w="936" w:type="pct"/>
          </w:tcPr>
          <w:p w14:paraId="03ED1718"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A26</w:t>
            </w:r>
          </w:p>
        </w:tc>
        <w:tc>
          <w:tcPr>
            <w:tcW w:w="1943" w:type="pct"/>
          </w:tcPr>
          <w:p w14:paraId="399BA03A" w14:textId="77777777" w:rsidR="008153BF" w:rsidRPr="001C41B3" w:rsidRDefault="008153BF" w:rsidP="008153BF">
            <w:pPr>
              <w:rPr>
                <w:rFonts w:cs="Calibri"/>
                <w:bCs/>
                <w:color w:val="000000" w:themeColor="text1"/>
                <w:sz w:val="18"/>
                <w:szCs w:val="18"/>
              </w:rPr>
            </w:pPr>
            <w:r w:rsidRPr="001C41B3">
              <w:rPr>
                <w:rFonts w:cs="Calibri"/>
                <w:bCs/>
                <w:color w:val="000000" w:themeColor="text1"/>
                <w:sz w:val="18"/>
                <w:szCs w:val="18"/>
              </w:rPr>
              <w:t xml:space="preserve">Commence à mesurer les acquis des élèves.  </w:t>
            </w:r>
          </w:p>
        </w:tc>
        <w:tc>
          <w:tcPr>
            <w:tcW w:w="530" w:type="pct"/>
            <w:vAlign w:val="center"/>
          </w:tcPr>
          <w:p w14:paraId="225EA6DE" w14:textId="77777777" w:rsidR="008153BF" w:rsidRPr="001C41B3" w:rsidRDefault="008153BF" w:rsidP="008153BF">
            <w:pPr>
              <w:rPr>
                <w:rFonts w:cs="Calibri"/>
                <w:color w:val="000000" w:themeColor="text1"/>
                <w:sz w:val="18"/>
                <w:szCs w:val="18"/>
              </w:rPr>
            </w:pPr>
          </w:p>
        </w:tc>
        <w:tc>
          <w:tcPr>
            <w:tcW w:w="531" w:type="pct"/>
            <w:vAlign w:val="center"/>
          </w:tcPr>
          <w:p w14:paraId="2434454D" w14:textId="77777777" w:rsidR="008153BF" w:rsidRPr="001C41B3" w:rsidRDefault="008153BF" w:rsidP="008153BF">
            <w:pPr>
              <w:rPr>
                <w:rFonts w:cs="Calibri"/>
                <w:color w:val="000000" w:themeColor="text1"/>
                <w:sz w:val="18"/>
                <w:szCs w:val="18"/>
              </w:rPr>
            </w:pPr>
          </w:p>
        </w:tc>
        <w:tc>
          <w:tcPr>
            <w:tcW w:w="530" w:type="pct"/>
            <w:vAlign w:val="center"/>
          </w:tcPr>
          <w:p w14:paraId="04536CB9" w14:textId="77777777" w:rsidR="008153BF" w:rsidRPr="001C41B3" w:rsidRDefault="008153BF" w:rsidP="008153BF">
            <w:pPr>
              <w:rPr>
                <w:rFonts w:cs="Calibri"/>
                <w:color w:val="000000" w:themeColor="text1"/>
                <w:sz w:val="18"/>
                <w:szCs w:val="18"/>
              </w:rPr>
            </w:pPr>
          </w:p>
        </w:tc>
        <w:tc>
          <w:tcPr>
            <w:tcW w:w="531" w:type="pct"/>
            <w:vAlign w:val="center"/>
          </w:tcPr>
          <w:p w14:paraId="0F7EAF34" w14:textId="77777777" w:rsidR="008153BF" w:rsidRPr="001C41B3" w:rsidRDefault="008153BF" w:rsidP="008153BF">
            <w:pPr>
              <w:rPr>
                <w:rFonts w:cs="Calibri"/>
                <w:color w:val="000000" w:themeColor="text1"/>
                <w:sz w:val="18"/>
                <w:szCs w:val="18"/>
              </w:rPr>
            </w:pPr>
          </w:p>
        </w:tc>
      </w:tr>
      <w:tr w:rsidR="008153BF" w:rsidRPr="001C41B3" w14:paraId="6A316006" w14:textId="77777777" w:rsidTr="004B41D3">
        <w:tc>
          <w:tcPr>
            <w:tcW w:w="936" w:type="pct"/>
          </w:tcPr>
          <w:p w14:paraId="424F2DC4" w14:textId="77777777" w:rsidR="008153BF" w:rsidRPr="001C41B3" w:rsidRDefault="008153BF" w:rsidP="008153BF">
            <w:pPr>
              <w:rPr>
                <w:rFonts w:cs="Calibri"/>
                <w:b/>
                <w:color w:val="000000" w:themeColor="text1"/>
                <w:sz w:val="18"/>
                <w:szCs w:val="18"/>
              </w:rPr>
            </w:pPr>
          </w:p>
        </w:tc>
        <w:tc>
          <w:tcPr>
            <w:tcW w:w="4064" w:type="pct"/>
            <w:gridSpan w:val="5"/>
            <w:vAlign w:val="center"/>
          </w:tcPr>
          <w:p w14:paraId="729B80A8" w14:textId="77777777" w:rsidR="008153BF" w:rsidRPr="001C41B3" w:rsidRDefault="008153BF" w:rsidP="008153BF">
            <w:pPr>
              <w:rPr>
                <w:rFonts w:cs="Calibri"/>
                <w:b/>
                <w:color w:val="000000" w:themeColor="text1"/>
                <w:sz w:val="18"/>
                <w:szCs w:val="18"/>
              </w:rPr>
            </w:pPr>
            <w:r w:rsidRPr="001C41B3">
              <w:rPr>
                <w:rFonts w:cs="Calibri"/>
                <w:b/>
                <w:color w:val="000000" w:themeColor="text1"/>
                <w:sz w:val="18"/>
                <w:szCs w:val="18"/>
              </w:rPr>
              <w:t>Remarques</w:t>
            </w:r>
          </w:p>
          <w:p w14:paraId="52A39FAC" w14:textId="77777777" w:rsidR="008153BF" w:rsidRPr="001C41B3" w:rsidRDefault="008153BF" w:rsidP="008153BF">
            <w:pPr>
              <w:rPr>
                <w:rFonts w:cs="Calibri"/>
                <w:b/>
                <w:color w:val="000000" w:themeColor="text1"/>
                <w:sz w:val="18"/>
                <w:szCs w:val="18"/>
              </w:rPr>
            </w:pPr>
          </w:p>
        </w:tc>
      </w:tr>
    </w:tbl>
    <w:p w14:paraId="033DBE85" w14:textId="77777777" w:rsidR="008153BF" w:rsidRPr="001C41B3" w:rsidRDefault="008153BF" w:rsidP="008153BF">
      <w:pPr>
        <w:rPr>
          <w:rFonts w:cs="Calibri"/>
          <w:color w:val="000000" w:themeColor="text1"/>
          <w:sz w:val="20"/>
          <w:szCs w:val="18"/>
        </w:rPr>
      </w:pPr>
    </w:p>
    <w:tbl>
      <w:tblPr>
        <w:tblStyle w:val="Grilledutableau"/>
        <w:tblW w:w="5000" w:type="pct"/>
        <w:tblLook w:val="04A0" w:firstRow="1" w:lastRow="0" w:firstColumn="1" w:lastColumn="0" w:noHBand="0" w:noVBand="1"/>
      </w:tblPr>
      <w:tblGrid>
        <w:gridCol w:w="1074"/>
        <w:gridCol w:w="3890"/>
        <w:gridCol w:w="1007"/>
        <w:gridCol w:w="993"/>
        <w:gridCol w:w="1055"/>
        <w:gridCol w:w="1041"/>
      </w:tblGrid>
      <w:tr w:rsidR="001C41B3" w:rsidRPr="001C41B3" w14:paraId="2F083B4E" w14:textId="77777777" w:rsidTr="008153BF">
        <w:tc>
          <w:tcPr>
            <w:tcW w:w="5000" w:type="pct"/>
            <w:gridSpan w:val="6"/>
          </w:tcPr>
          <w:p w14:paraId="72C29CDA" w14:textId="5173D754" w:rsidR="008153BF" w:rsidRPr="001C41B3" w:rsidRDefault="00E813F9" w:rsidP="004B41D3">
            <w:pPr>
              <w:keepNext/>
              <w:keepLines/>
              <w:rPr>
                <w:rFonts w:eastAsia="Calibri" w:cs="Calibri"/>
                <w:color w:val="000000" w:themeColor="text1"/>
                <w:sz w:val="18"/>
                <w:szCs w:val="18"/>
                <w:lang w:eastAsia="en-US"/>
              </w:rPr>
            </w:pPr>
            <w:r w:rsidRPr="001C41B3">
              <w:rPr>
                <w:rFonts w:eastAsia="Calibri" w:cs="Calibri"/>
                <w:b/>
                <w:bCs/>
                <w:color w:val="000000" w:themeColor="text1"/>
                <w:sz w:val="18"/>
                <w:szCs w:val="18"/>
                <w:lang w:eastAsia="en-US"/>
              </w:rPr>
              <w:t>L’étudiant ou l’étudiante</w:t>
            </w:r>
            <w:r w:rsidR="008153BF" w:rsidRPr="001C41B3">
              <w:rPr>
                <w:rFonts w:eastAsia="Calibri" w:cs="Calibri"/>
                <w:b/>
                <w:bCs/>
                <w:color w:val="000000" w:themeColor="text1"/>
                <w:sz w:val="18"/>
                <w:szCs w:val="18"/>
                <w:lang w:eastAsia="en-US"/>
              </w:rPr>
              <w:t>-professeur, praticien réflexif, acteur</w:t>
            </w:r>
            <w:r w:rsidR="009658A3" w:rsidRPr="001C41B3">
              <w:rPr>
                <w:rFonts w:eastAsia="Calibri" w:cs="Calibri"/>
                <w:b/>
                <w:bCs/>
                <w:color w:val="000000" w:themeColor="text1"/>
                <w:sz w:val="18"/>
                <w:szCs w:val="18"/>
                <w:lang w:eastAsia="en-US"/>
              </w:rPr>
              <w:t xml:space="preserve"> ou </w:t>
            </w:r>
            <w:proofErr w:type="gramStart"/>
            <w:r w:rsidR="009658A3" w:rsidRPr="001C41B3">
              <w:rPr>
                <w:rFonts w:eastAsia="Calibri" w:cs="Calibri"/>
                <w:b/>
                <w:bCs/>
                <w:color w:val="000000" w:themeColor="text1"/>
                <w:sz w:val="18"/>
                <w:szCs w:val="18"/>
                <w:lang w:eastAsia="en-US"/>
              </w:rPr>
              <w:t xml:space="preserve">actrice </w:t>
            </w:r>
            <w:r w:rsidR="008153BF" w:rsidRPr="001C41B3">
              <w:rPr>
                <w:rFonts w:eastAsia="Calibri" w:cs="Calibri"/>
                <w:b/>
                <w:bCs/>
                <w:color w:val="000000" w:themeColor="text1"/>
                <w:sz w:val="18"/>
                <w:szCs w:val="18"/>
                <w:lang w:eastAsia="en-US"/>
              </w:rPr>
              <w:t xml:space="preserve"> de</w:t>
            </w:r>
            <w:proofErr w:type="gramEnd"/>
            <w:r w:rsidR="008153BF" w:rsidRPr="001C41B3">
              <w:rPr>
                <w:rFonts w:eastAsia="Calibri" w:cs="Calibri"/>
                <w:b/>
                <w:bCs/>
                <w:color w:val="000000" w:themeColor="text1"/>
                <w:sz w:val="18"/>
                <w:szCs w:val="18"/>
                <w:lang w:eastAsia="en-US"/>
              </w:rPr>
              <w:t xml:space="preserve"> son développement professionnel (formation et développement professionnel)</w:t>
            </w:r>
          </w:p>
        </w:tc>
      </w:tr>
      <w:tr w:rsidR="001C41B3" w:rsidRPr="001C41B3" w14:paraId="7298B42E" w14:textId="77777777" w:rsidTr="008153BF">
        <w:trPr>
          <w:trHeight w:val="20"/>
        </w:trPr>
        <w:tc>
          <w:tcPr>
            <w:tcW w:w="744" w:type="pct"/>
          </w:tcPr>
          <w:p w14:paraId="69D7DD4D" w14:textId="77777777" w:rsidR="008153BF" w:rsidRPr="001C41B3" w:rsidRDefault="008153BF" w:rsidP="004B41D3">
            <w:pPr>
              <w:keepNext/>
              <w:keepLines/>
              <w:rPr>
                <w:rFonts w:cs="Calibri"/>
                <w:bCs/>
                <w:color w:val="000000" w:themeColor="text1"/>
                <w:sz w:val="18"/>
                <w:szCs w:val="18"/>
              </w:rPr>
            </w:pPr>
            <w:r w:rsidRPr="001C41B3">
              <w:rPr>
                <w:rFonts w:cs="Calibri"/>
                <w:color w:val="000000" w:themeColor="text1"/>
                <w:sz w:val="18"/>
                <w:szCs w:val="18"/>
              </w:rPr>
              <w:t>Attendus de référence (annexe 2)</w:t>
            </w:r>
          </w:p>
        </w:tc>
        <w:tc>
          <w:tcPr>
            <w:tcW w:w="2298" w:type="pct"/>
          </w:tcPr>
          <w:p w14:paraId="1951B522" w14:textId="77777777" w:rsidR="008153BF" w:rsidRPr="001C41B3" w:rsidRDefault="008153BF" w:rsidP="004B41D3">
            <w:pPr>
              <w:keepNext/>
              <w:keepLines/>
              <w:rPr>
                <w:rFonts w:cs="Calibri"/>
                <w:bCs/>
                <w:color w:val="000000" w:themeColor="text1"/>
                <w:sz w:val="18"/>
                <w:szCs w:val="18"/>
              </w:rPr>
            </w:pPr>
          </w:p>
        </w:tc>
        <w:tc>
          <w:tcPr>
            <w:tcW w:w="482" w:type="pct"/>
            <w:vAlign w:val="center"/>
          </w:tcPr>
          <w:p w14:paraId="6E9E8AE0" w14:textId="77777777" w:rsidR="008153BF" w:rsidRPr="001C41B3" w:rsidRDefault="008153BF" w:rsidP="004B41D3">
            <w:pPr>
              <w:keepNext/>
              <w:keepLines/>
              <w:jc w:val="center"/>
              <w:rPr>
                <w:rFonts w:cs="Calibri"/>
                <w:color w:val="000000" w:themeColor="text1"/>
                <w:sz w:val="18"/>
                <w:szCs w:val="18"/>
              </w:rPr>
            </w:pPr>
            <w:r w:rsidRPr="001C41B3">
              <w:rPr>
                <w:rFonts w:cs="Calibri"/>
                <w:b/>
                <w:color w:val="000000" w:themeColor="text1"/>
                <w:sz w:val="18"/>
                <w:szCs w:val="18"/>
              </w:rPr>
              <w:t>Insuffisant</w:t>
            </w:r>
          </w:p>
        </w:tc>
        <w:tc>
          <w:tcPr>
            <w:tcW w:w="475" w:type="pct"/>
            <w:vAlign w:val="center"/>
          </w:tcPr>
          <w:p w14:paraId="5342B60D" w14:textId="77777777" w:rsidR="008153BF" w:rsidRPr="001C41B3" w:rsidRDefault="008153BF" w:rsidP="004B41D3">
            <w:pPr>
              <w:keepNext/>
              <w:keepLines/>
              <w:jc w:val="center"/>
              <w:rPr>
                <w:rFonts w:cs="Calibri"/>
                <w:color w:val="000000" w:themeColor="text1"/>
                <w:sz w:val="18"/>
                <w:szCs w:val="18"/>
              </w:rPr>
            </w:pPr>
            <w:r w:rsidRPr="001C41B3">
              <w:rPr>
                <w:rFonts w:cs="Calibri"/>
                <w:b/>
                <w:color w:val="000000" w:themeColor="text1"/>
                <w:sz w:val="18"/>
                <w:szCs w:val="18"/>
              </w:rPr>
              <w:t>A consolider</w:t>
            </w:r>
          </w:p>
        </w:tc>
        <w:tc>
          <w:tcPr>
            <w:tcW w:w="504" w:type="pct"/>
            <w:vAlign w:val="center"/>
          </w:tcPr>
          <w:p w14:paraId="414EE22C" w14:textId="77777777" w:rsidR="008153BF" w:rsidRPr="001C41B3" w:rsidRDefault="008153BF" w:rsidP="004B41D3">
            <w:pPr>
              <w:keepNext/>
              <w:keepLines/>
              <w:jc w:val="center"/>
              <w:rPr>
                <w:rFonts w:cs="Calibri"/>
                <w:color w:val="000000" w:themeColor="text1"/>
                <w:sz w:val="18"/>
                <w:szCs w:val="18"/>
              </w:rPr>
            </w:pPr>
            <w:r w:rsidRPr="001C41B3">
              <w:rPr>
                <w:rFonts w:cs="Calibri"/>
                <w:b/>
                <w:color w:val="000000" w:themeColor="text1"/>
                <w:spacing w:val="-2"/>
                <w:sz w:val="18"/>
                <w:szCs w:val="18"/>
              </w:rPr>
              <w:t>Satisfaisant</w:t>
            </w:r>
          </w:p>
        </w:tc>
        <w:tc>
          <w:tcPr>
            <w:tcW w:w="498" w:type="pct"/>
            <w:vAlign w:val="center"/>
          </w:tcPr>
          <w:p w14:paraId="0A477679" w14:textId="77777777" w:rsidR="008153BF" w:rsidRPr="001C41B3" w:rsidRDefault="008153BF" w:rsidP="004B41D3">
            <w:pPr>
              <w:keepNext/>
              <w:keepLines/>
              <w:jc w:val="center"/>
              <w:rPr>
                <w:rFonts w:cs="Calibri"/>
                <w:color w:val="000000" w:themeColor="text1"/>
                <w:sz w:val="18"/>
                <w:szCs w:val="18"/>
              </w:rPr>
            </w:pPr>
            <w:r w:rsidRPr="001C41B3">
              <w:rPr>
                <w:rFonts w:cs="Calibri"/>
                <w:b/>
                <w:color w:val="000000" w:themeColor="text1"/>
                <w:spacing w:val="-2"/>
                <w:sz w:val="18"/>
                <w:szCs w:val="18"/>
              </w:rPr>
              <w:t>Très satisfaisant</w:t>
            </w:r>
          </w:p>
        </w:tc>
      </w:tr>
      <w:tr w:rsidR="001C41B3" w:rsidRPr="001C41B3" w14:paraId="4CF2E7BE" w14:textId="77777777" w:rsidTr="008153BF">
        <w:trPr>
          <w:trHeight w:val="20"/>
        </w:trPr>
        <w:tc>
          <w:tcPr>
            <w:tcW w:w="744" w:type="pct"/>
          </w:tcPr>
          <w:p w14:paraId="674539B3" w14:textId="77777777" w:rsidR="008153BF" w:rsidRPr="001C41B3" w:rsidRDefault="008153BF" w:rsidP="004B41D3">
            <w:pPr>
              <w:keepNext/>
              <w:keepLines/>
              <w:rPr>
                <w:rFonts w:cs="Calibri"/>
                <w:bCs/>
                <w:color w:val="000000" w:themeColor="text1"/>
                <w:sz w:val="18"/>
                <w:szCs w:val="18"/>
              </w:rPr>
            </w:pPr>
            <w:r w:rsidRPr="001C41B3">
              <w:rPr>
                <w:rFonts w:cs="Calibri"/>
                <w:bCs/>
                <w:color w:val="000000" w:themeColor="text1"/>
                <w:sz w:val="18"/>
                <w:szCs w:val="18"/>
              </w:rPr>
              <w:t>A34</w:t>
            </w:r>
          </w:p>
        </w:tc>
        <w:tc>
          <w:tcPr>
            <w:tcW w:w="2298" w:type="pct"/>
          </w:tcPr>
          <w:p w14:paraId="65C384EE" w14:textId="77777777" w:rsidR="008153BF" w:rsidRPr="001C41B3" w:rsidRDefault="008153BF" w:rsidP="004B41D3">
            <w:pPr>
              <w:keepNext/>
              <w:keepLines/>
              <w:rPr>
                <w:rFonts w:cs="Calibri"/>
                <w:bCs/>
                <w:color w:val="000000" w:themeColor="text1"/>
                <w:sz w:val="18"/>
                <w:szCs w:val="18"/>
              </w:rPr>
            </w:pPr>
            <w:r w:rsidRPr="001C41B3">
              <w:rPr>
                <w:rFonts w:cs="Calibri"/>
                <w:bCs/>
                <w:color w:val="000000" w:themeColor="text1"/>
                <w:sz w:val="18"/>
                <w:szCs w:val="18"/>
              </w:rPr>
              <w:t>Questionne sa pratique pour la faire évoluer</w:t>
            </w:r>
          </w:p>
        </w:tc>
        <w:tc>
          <w:tcPr>
            <w:tcW w:w="482" w:type="pct"/>
            <w:vAlign w:val="center"/>
          </w:tcPr>
          <w:p w14:paraId="18CF96CC" w14:textId="77777777" w:rsidR="008153BF" w:rsidRPr="001C41B3" w:rsidRDefault="008153BF" w:rsidP="004B41D3">
            <w:pPr>
              <w:keepNext/>
              <w:keepLines/>
              <w:rPr>
                <w:rFonts w:cs="Calibri"/>
                <w:color w:val="000000" w:themeColor="text1"/>
                <w:sz w:val="18"/>
                <w:szCs w:val="18"/>
              </w:rPr>
            </w:pPr>
          </w:p>
        </w:tc>
        <w:tc>
          <w:tcPr>
            <w:tcW w:w="475" w:type="pct"/>
            <w:vAlign w:val="center"/>
          </w:tcPr>
          <w:p w14:paraId="6ED8DF02" w14:textId="77777777" w:rsidR="008153BF" w:rsidRPr="001C41B3" w:rsidRDefault="008153BF" w:rsidP="004B41D3">
            <w:pPr>
              <w:keepNext/>
              <w:keepLines/>
              <w:rPr>
                <w:rFonts w:cs="Calibri"/>
                <w:color w:val="000000" w:themeColor="text1"/>
                <w:sz w:val="18"/>
                <w:szCs w:val="18"/>
              </w:rPr>
            </w:pPr>
          </w:p>
        </w:tc>
        <w:tc>
          <w:tcPr>
            <w:tcW w:w="504" w:type="pct"/>
            <w:vAlign w:val="center"/>
          </w:tcPr>
          <w:p w14:paraId="10F033D5" w14:textId="77777777" w:rsidR="008153BF" w:rsidRPr="001C41B3" w:rsidRDefault="008153BF" w:rsidP="004B41D3">
            <w:pPr>
              <w:keepNext/>
              <w:keepLines/>
              <w:rPr>
                <w:rFonts w:cs="Calibri"/>
                <w:color w:val="000000" w:themeColor="text1"/>
                <w:sz w:val="18"/>
                <w:szCs w:val="18"/>
              </w:rPr>
            </w:pPr>
          </w:p>
        </w:tc>
        <w:tc>
          <w:tcPr>
            <w:tcW w:w="498" w:type="pct"/>
            <w:vAlign w:val="center"/>
          </w:tcPr>
          <w:p w14:paraId="6A013FA1" w14:textId="77777777" w:rsidR="008153BF" w:rsidRPr="001C41B3" w:rsidRDefault="008153BF" w:rsidP="004B41D3">
            <w:pPr>
              <w:keepNext/>
              <w:keepLines/>
              <w:rPr>
                <w:rFonts w:cs="Calibri"/>
                <w:color w:val="000000" w:themeColor="text1"/>
                <w:sz w:val="18"/>
                <w:szCs w:val="18"/>
              </w:rPr>
            </w:pPr>
          </w:p>
        </w:tc>
      </w:tr>
      <w:tr w:rsidR="001C41B3" w:rsidRPr="001C41B3" w14:paraId="7BAF057A" w14:textId="77777777" w:rsidTr="008153BF">
        <w:trPr>
          <w:trHeight w:val="20"/>
        </w:trPr>
        <w:tc>
          <w:tcPr>
            <w:tcW w:w="744" w:type="pct"/>
          </w:tcPr>
          <w:p w14:paraId="1DB13F37" w14:textId="77777777" w:rsidR="008153BF" w:rsidRPr="001C41B3" w:rsidRDefault="008153BF" w:rsidP="004B41D3">
            <w:pPr>
              <w:keepNext/>
              <w:keepLines/>
              <w:rPr>
                <w:rFonts w:cs="Calibri"/>
                <w:bCs/>
                <w:color w:val="000000" w:themeColor="text1"/>
                <w:sz w:val="18"/>
                <w:szCs w:val="18"/>
              </w:rPr>
            </w:pPr>
            <w:r w:rsidRPr="001C41B3">
              <w:rPr>
                <w:rFonts w:cs="Calibri"/>
                <w:bCs/>
                <w:color w:val="000000" w:themeColor="text1"/>
                <w:sz w:val="18"/>
                <w:szCs w:val="18"/>
              </w:rPr>
              <w:t>A35</w:t>
            </w:r>
          </w:p>
        </w:tc>
        <w:tc>
          <w:tcPr>
            <w:tcW w:w="2298" w:type="pct"/>
          </w:tcPr>
          <w:p w14:paraId="33D2D6A1" w14:textId="77777777" w:rsidR="008153BF" w:rsidRPr="001C41B3" w:rsidRDefault="008153BF" w:rsidP="004B41D3">
            <w:pPr>
              <w:keepNext/>
              <w:keepLines/>
              <w:rPr>
                <w:rFonts w:cs="Calibri"/>
                <w:bCs/>
                <w:color w:val="000000" w:themeColor="text1"/>
                <w:sz w:val="18"/>
                <w:szCs w:val="18"/>
              </w:rPr>
            </w:pPr>
            <w:r w:rsidRPr="001C41B3">
              <w:rPr>
                <w:rFonts w:cs="Calibri"/>
                <w:bCs/>
                <w:color w:val="000000" w:themeColor="text1"/>
                <w:sz w:val="18"/>
                <w:szCs w:val="18"/>
              </w:rPr>
              <w:t>Prend en compte les conseils ou recommandations qui lui sont donnés</w:t>
            </w:r>
          </w:p>
        </w:tc>
        <w:tc>
          <w:tcPr>
            <w:tcW w:w="482" w:type="pct"/>
            <w:vAlign w:val="center"/>
          </w:tcPr>
          <w:p w14:paraId="3A80BA6D" w14:textId="77777777" w:rsidR="008153BF" w:rsidRPr="001C41B3" w:rsidRDefault="008153BF" w:rsidP="004B41D3">
            <w:pPr>
              <w:keepNext/>
              <w:keepLines/>
              <w:rPr>
                <w:rFonts w:cs="Calibri"/>
                <w:color w:val="000000" w:themeColor="text1"/>
                <w:sz w:val="18"/>
                <w:szCs w:val="18"/>
              </w:rPr>
            </w:pPr>
          </w:p>
        </w:tc>
        <w:tc>
          <w:tcPr>
            <w:tcW w:w="475" w:type="pct"/>
            <w:vAlign w:val="center"/>
          </w:tcPr>
          <w:p w14:paraId="777CBC90" w14:textId="77777777" w:rsidR="008153BF" w:rsidRPr="001C41B3" w:rsidRDefault="008153BF" w:rsidP="004B41D3">
            <w:pPr>
              <w:keepNext/>
              <w:keepLines/>
              <w:rPr>
                <w:rFonts w:cs="Calibri"/>
                <w:color w:val="000000" w:themeColor="text1"/>
                <w:sz w:val="18"/>
                <w:szCs w:val="18"/>
              </w:rPr>
            </w:pPr>
          </w:p>
        </w:tc>
        <w:tc>
          <w:tcPr>
            <w:tcW w:w="504" w:type="pct"/>
            <w:vAlign w:val="center"/>
          </w:tcPr>
          <w:p w14:paraId="075ADFC5" w14:textId="77777777" w:rsidR="008153BF" w:rsidRPr="001C41B3" w:rsidRDefault="008153BF" w:rsidP="004B41D3">
            <w:pPr>
              <w:keepNext/>
              <w:keepLines/>
              <w:rPr>
                <w:rFonts w:cs="Calibri"/>
                <w:color w:val="000000" w:themeColor="text1"/>
                <w:sz w:val="18"/>
                <w:szCs w:val="18"/>
              </w:rPr>
            </w:pPr>
          </w:p>
        </w:tc>
        <w:tc>
          <w:tcPr>
            <w:tcW w:w="498" w:type="pct"/>
            <w:vAlign w:val="center"/>
          </w:tcPr>
          <w:p w14:paraId="44473AFE" w14:textId="77777777" w:rsidR="008153BF" w:rsidRPr="001C41B3" w:rsidRDefault="008153BF" w:rsidP="004B41D3">
            <w:pPr>
              <w:keepNext/>
              <w:keepLines/>
              <w:rPr>
                <w:rFonts w:cs="Calibri"/>
                <w:color w:val="000000" w:themeColor="text1"/>
                <w:sz w:val="18"/>
                <w:szCs w:val="18"/>
              </w:rPr>
            </w:pPr>
          </w:p>
        </w:tc>
      </w:tr>
      <w:tr w:rsidR="008153BF" w:rsidRPr="001C41B3" w14:paraId="2394E1C1" w14:textId="77777777" w:rsidTr="008153BF">
        <w:tc>
          <w:tcPr>
            <w:tcW w:w="744" w:type="pct"/>
          </w:tcPr>
          <w:p w14:paraId="0472060C" w14:textId="77777777" w:rsidR="008153BF" w:rsidRPr="001C41B3" w:rsidRDefault="008153BF" w:rsidP="004B41D3">
            <w:pPr>
              <w:keepNext/>
              <w:keepLines/>
              <w:rPr>
                <w:rFonts w:cs="Calibri"/>
                <w:b/>
                <w:color w:val="000000" w:themeColor="text1"/>
                <w:sz w:val="18"/>
                <w:szCs w:val="18"/>
              </w:rPr>
            </w:pPr>
          </w:p>
        </w:tc>
        <w:tc>
          <w:tcPr>
            <w:tcW w:w="4256" w:type="pct"/>
            <w:gridSpan w:val="5"/>
            <w:vAlign w:val="center"/>
          </w:tcPr>
          <w:p w14:paraId="255E9D0E" w14:textId="77777777" w:rsidR="008153BF" w:rsidRPr="001C41B3" w:rsidRDefault="008153BF" w:rsidP="004B41D3">
            <w:pPr>
              <w:keepNext/>
              <w:keepLines/>
              <w:rPr>
                <w:rFonts w:cs="Calibri"/>
                <w:b/>
                <w:color w:val="000000" w:themeColor="text1"/>
                <w:sz w:val="18"/>
                <w:szCs w:val="18"/>
              </w:rPr>
            </w:pPr>
            <w:r w:rsidRPr="001C41B3">
              <w:rPr>
                <w:rFonts w:cs="Calibri"/>
                <w:b/>
                <w:color w:val="000000" w:themeColor="text1"/>
                <w:sz w:val="18"/>
                <w:szCs w:val="18"/>
              </w:rPr>
              <w:t>Remarque :</w:t>
            </w:r>
          </w:p>
          <w:p w14:paraId="39BBD962" w14:textId="77777777" w:rsidR="008153BF" w:rsidRPr="001C41B3" w:rsidRDefault="008153BF" w:rsidP="004B41D3">
            <w:pPr>
              <w:keepNext/>
              <w:keepLines/>
              <w:rPr>
                <w:rFonts w:cs="Calibri"/>
                <w:b/>
                <w:color w:val="000000" w:themeColor="text1"/>
                <w:sz w:val="18"/>
                <w:szCs w:val="18"/>
              </w:rPr>
            </w:pPr>
          </w:p>
          <w:p w14:paraId="768F6063" w14:textId="77777777" w:rsidR="008153BF" w:rsidRPr="001C41B3" w:rsidRDefault="008153BF" w:rsidP="004B41D3">
            <w:pPr>
              <w:keepNext/>
              <w:keepLines/>
              <w:rPr>
                <w:rFonts w:cs="Calibri"/>
                <w:b/>
                <w:color w:val="000000" w:themeColor="text1"/>
                <w:sz w:val="18"/>
                <w:szCs w:val="18"/>
              </w:rPr>
            </w:pPr>
          </w:p>
          <w:p w14:paraId="7571A35B" w14:textId="77777777" w:rsidR="008153BF" w:rsidRPr="001C41B3" w:rsidRDefault="008153BF" w:rsidP="004B41D3">
            <w:pPr>
              <w:keepNext/>
              <w:keepLines/>
              <w:rPr>
                <w:rFonts w:cs="Calibri"/>
                <w:b/>
                <w:color w:val="000000" w:themeColor="text1"/>
                <w:sz w:val="18"/>
                <w:szCs w:val="18"/>
              </w:rPr>
            </w:pPr>
          </w:p>
        </w:tc>
      </w:tr>
    </w:tbl>
    <w:p w14:paraId="21A58128" w14:textId="77777777" w:rsidR="008153BF" w:rsidRPr="001C41B3" w:rsidRDefault="008153BF" w:rsidP="008153BF">
      <w:pPr>
        <w:rPr>
          <w:rFonts w:cs="Calibri"/>
          <w:color w:val="000000" w:themeColor="text1"/>
          <w:sz w:val="20"/>
          <w:szCs w:val="18"/>
        </w:rPr>
      </w:pPr>
    </w:p>
    <w:tbl>
      <w:tblPr>
        <w:tblStyle w:val="Grilledutableau"/>
        <w:tblW w:w="0" w:type="auto"/>
        <w:tblLook w:val="04A0" w:firstRow="1" w:lastRow="0" w:firstColumn="1" w:lastColumn="0" w:noHBand="0" w:noVBand="1"/>
      </w:tblPr>
      <w:tblGrid>
        <w:gridCol w:w="9060"/>
      </w:tblGrid>
      <w:tr w:rsidR="008153BF" w:rsidRPr="001C41B3" w14:paraId="4990330B" w14:textId="77777777" w:rsidTr="008153BF">
        <w:tc>
          <w:tcPr>
            <w:tcW w:w="10790" w:type="dxa"/>
          </w:tcPr>
          <w:p w14:paraId="65589F6A" w14:textId="77777777" w:rsidR="008153BF" w:rsidRPr="001C41B3" w:rsidRDefault="008153BF" w:rsidP="008153BF">
            <w:pPr>
              <w:rPr>
                <w:rFonts w:cs="Calibri"/>
                <w:b/>
                <w:color w:val="000000" w:themeColor="text1"/>
                <w:sz w:val="20"/>
                <w:szCs w:val="18"/>
              </w:rPr>
            </w:pPr>
            <w:r w:rsidRPr="001C41B3">
              <w:rPr>
                <w:rFonts w:cs="Calibri"/>
                <w:b/>
                <w:color w:val="000000" w:themeColor="text1"/>
                <w:sz w:val="20"/>
                <w:szCs w:val="18"/>
              </w:rPr>
              <w:t>Bilan global</w:t>
            </w:r>
          </w:p>
          <w:p w14:paraId="13E89514" w14:textId="6459AF99" w:rsidR="008153BF" w:rsidRPr="001C41B3" w:rsidRDefault="008153BF" w:rsidP="008153BF">
            <w:pPr>
              <w:rPr>
                <w:rFonts w:cs="Calibri"/>
                <w:color w:val="000000" w:themeColor="text1"/>
                <w:sz w:val="20"/>
                <w:szCs w:val="18"/>
              </w:rPr>
            </w:pPr>
          </w:p>
          <w:p w14:paraId="5FB26057" w14:textId="77777777" w:rsidR="009658A3" w:rsidRPr="001C41B3" w:rsidRDefault="009658A3" w:rsidP="008153BF">
            <w:pPr>
              <w:rPr>
                <w:rFonts w:cs="Calibri"/>
                <w:color w:val="000000" w:themeColor="text1"/>
                <w:sz w:val="20"/>
                <w:szCs w:val="18"/>
              </w:rPr>
            </w:pPr>
          </w:p>
          <w:p w14:paraId="5CABE57F" w14:textId="77777777" w:rsidR="008153BF" w:rsidRPr="001C41B3" w:rsidRDefault="008153BF" w:rsidP="008153BF">
            <w:pPr>
              <w:rPr>
                <w:rFonts w:cs="Calibri"/>
                <w:color w:val="000000" w:themeColor="text1"/>
                <w:sz w:val="20"/>
                <w:szCs w:val="18"/>
              </w:rPr>
            </w:pPr>
          </w:p>
        </w:tc>
      </w:tr>
    </w:tbl>
    <w:p w14:paraId="3C031B24" w14:textId="77777777" w:rsidR="008153BF" w:rsidRPr="001C41B3" w:rsidRDefault="008153BF" w:rsidP="008153BF">
      <w:pPr>
        <w:rPr>
          <w:rFonts w:cs="Calibri"/>
          <w:color w:val="000000" w:themeColor="text1"/>
          <w:sz w:val="20"/>
          <w:szCs w:val="18"/>
        </w:rPr>
      </w:pPr>
    </w:p>
    <w:p w14:paraId="135FFC2B" w14:textId="77777777" w:rsidR="009658A3" w:rsidRPr="001C41B3" w:rsidRDefault="008153BF" w:rsidP="008153BF">
      <w:pPr>
        <w:rPr>
          <w:rFonts w:cs="Calibri"/>
          <w:color w:val="000000" w:themeColor="text1"/>
          <w:sz w:val="20"/>
          <w:szCs w:val="18"/>
        </w:rPr>
      </w:pPr>
      <w:r w:rsidRPr="001C41B3">
        <w:rPr>
          <w:rFonts w:cs="Calibri"/>
          <w:color w:val="000000" w:themeColor="text1"/>
          <w:sz w:val="20"/>
          <w:szCs w:val="18"/>
        </w:rPr>
        <w:t xml:space="preserve">A :                                                      le : </w:t>
      </w:r>
      <w:r w:rsidRPr="001C41B3">
        <w:rPr>
          <w:rFonts w:cs="Calibri"/>
          <w:color w:val="000000" w:themeColor="text1"/>
          <w:sz w:val="20"/>
          <w:szCs w:val="18"/>
        </w:rPr>
        <w:tab/>
      </w:r>
      <w:r w:rsidR="009658A3" w:rsidRPr="001C41B3">
        <w:rPr>
          <w:rFonts w:cs="Calibri"/>
          <w:color w:val="000000" w:themeColor="text1"/>
          <w:sz w:val="20"/>
          <w:szCs w:val="18"/>
        </w:rPr>
        <w:tab/>
      </w:r>
      <w:r w:rsidR="008A6957" w:rsidRPr="001C41B3">
        <w:rPr>
          <w:rFonts w:cs="Calibri"/>
          <w:color w:val="000000" w:themeColor="text1"/>
          <w:sz w:val="20"/>
          <w:szCs w:val="18"/>
        </w:rPr>
        <w:t>L’enseignant ou l’enseignante d’accueil</w:t>
      </w:r>
    </w:p>
    <w:p w14:paraId="5E350E5D" w14:textId="39B94384" w:rsidR="008153BF" w:rsidRPr="001C41B3" w:rsidRDefault="008153BF" w:rsidP="009658A3">
      <w:pPr>
        <w:ind w:left="3540" w:firstLine="708"/>
        <w:rPr>
          <w:rFonts w:cs="Calibri"/>
          <w:color w:val="000000" w:themeColor="text1"/>
          <w:sz w:val="20"/>
          <w:szCs w:val="18"/>
        </w:rPr>
      </w:pPr>
      <w:r w:rsidRPr="001C41B3">
        <w:rPr>
          <w:rFonts w:cs="Calibri"/>
          <w:color w:val="000000" w:themeColor="text1"/>
          <w:sz w:val="20"/>
          <w:szCs w:val="18"/>
        </w:rPr>
        <w:t xml:space="preserve">(Nom et Prénom </w:t>
      </w:r>
      <w:r w:rsidR="00BB59A6" w:rsidRPr="001C41B3">
        <w:rPr>
          <w:rFonts w:cs="Calibri"/>
          <w:color w:val="000000" w:themeColor="text1"/>
          <w:sz w:val="20"/>
          <w:szCs w:val="18"/>
        </w:rPr>
        <w:t>–</w:t>
      </w:r>
      <w:r w:rsidRPr="001C41B3">
        <w:rPr>
          <w:rFonts w:cs="Calibri"/>
          <w:color w:val="000000" w:themeColor="text1"/>
          <w:sz w:val="20"/>
          <w:szCs w:val="18"/>
        </w:rPr>
        <w:t xml:space="preserve"> Signature</w:t>
      </w:r>
      <w:r w:rsidR="00BB59A6" w:rsidRPr="001C41B3">
        <w:rPr>
          <w:rFonts w:cs="Calibri"/>
          <w:color w:val="000000" w:themeColor="text1"/>
          <w:sz w:val="20"/>
          <w:szCs w:val="18"/>
        </w:rPr>
        <w:t>)</w:t>
      </w:r>
    </w:p>
    <w:p w14:paraId="1A8A0A3C" w14:textId="5F227E6F" w:rsidR="008153BF" w:rsidRPr="001C41B3" w:rsidRDefault="008153BF">
      <w:pPr>
        <w:spacing w:after="120"/>
        <w:ind w:firstLine="284"/>
        <w:rPr>
          <w:color w:val="000000" w:themeColor="text1"/>
          <w:sz w:val="28"/>
        </w:rPr>
      </w:pPr>
      <w:r w:rsidRPr="001C41B3">
        <w:rPr>
          <w:color w:val="000000" w:themeColor="text1"/>
          <w:sz w:val="28"/>
        </w:rPr>
        <w:br w:type="page"/>
      </w:r>
    </w:p>
    <w:p w14:paraId="79F0FF6D" w14:textId="489C12DC" w:rsidR="00375FE3" w:rsidRPr="001C41B3" w:rsidRDefault="00F4196C" w:rsidP="006C636E">
      <w:pPr>
        <w:pStyle w:val="Titre2"/>
      </w:pPr>
      <w:bookmarkStart w:id="57" w:name="_Toc484937572"/>
      <w:bookmarkStart w:id="58" w:name="_Toc138914766"/>
      <w:r w:rsidRPr="001C41B3">
        <w:lastRenderedPageBreak/>
        <w:t xml:space="preserve">Annexe </w:t>
      </w:r>
      <w:r w:rsidR="004B41D3" w:rsidRPr="001C41B3">
        <w:t>8</w:t>
      </w:r>
      <w:r w:rsidR="00BB59A6" w:rsidRPr="001C41B3">
        <w:t xml:space="preserve"> — </w:t>
      </w:r>
      <w:r w:rsidRPr="001C41B3">
        <w:t>Attestation de présence (stage en pratique accompagnée</w:t>
      </w:r>
      <w:r w:rsidR="00375FE3" w:rsidRPr="001C41B3">
        <w:t>)</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652"/>
        <w:gridCol w:w="1621"/>
        <w:gridCol w:w="41"/>
        <w:gridCol w:w="230"/>
        <w:gridCol w:w="741"/>
        <w:gridCol w:w="872"/>
        <w:gridCol w:w="1200"/>
      </w:tblGrid>
      <w:tr w:rsidR="001C41B3" w:rsidRPr="001C41B3" w14:paraId="3BC9F830" w14:textId="77777777" w:rsidTr="00554BC3">
        <w:trPr>
          <w:trHeight w:val="1401"/>
        </w:trPr>
        <w:tc>
          <w:tcPr>
            <w:tcW w:w="4530" w:type="dxa"/>
            <w:gridSpan w:val="3"/>
            <w:tcBorders>
              <w:top w:val="single" w:sz="2" w:space="0" w:color="auto"/>
              <w:left w:val="single" w:sz="2" w:space="0" w:color="auto"/>
              <w:bottom w:val="single" w:sz="2" w:space="0" w:color="auto"/>
              <w:right w:val="nil"/>
            </w:tcBorders>
            <w:shd w:val="clear" w:color="auto" w:fill="auto"/>
            <w:vAlign w:val="center"/>
          </w:tcPr>
          <w:p w14:paraId="2C5332F3" w14:textId="77777777" w:rsidR="00554BC3" w:rsidRPr="001C41B3" w:rsidRDefault="00554BC3" w:rsidP="00554BC3">
            <w:pPr>
              <w:jc w:val="center"/>
              <w:rPr>
                <w:color w:val="000000" w:themeColor="text1"/>
                <w:sz w:val="22"/>
              </w:rPr>
            </w:pPr>
            <w:r w:rsidRPr="001C41B3">
              <w:rPr>
                <w:noProof/>
                <w:color w:val="000000" w:themeColor="text1"/>
                <w:sz w:val="22"/>
              </w:rPr>
              <w:drawing>
                <wp:inline distT="0" distB="0" distL="0" distR="0" wp14:anchorId="000BBF9C" wp14:editId="5DC27A5E">
                  <wp:extent cx="3660650" cy="665018"/>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pe_ul_logo-couleur-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016" cy="687248"/>
                          </a:xfrm>
                          <a:prstGeom prst="rect">
                            <a:avLst/>
                          </a:prstGeom>
                        </pic:spPr>
                      </pic:pic>
                    </a:graphicData>
                  </a:graphic>
                </wp:inline>
              </w:drawing>
            </w:r>
          </w:p>
        </w:tc>
        <w:tc>
          <w:tcPr>
            <w:tcW w:w="4530" w:type="dxa"/>
            <w:gridSpan w:val="5"/>
            <w:tcBorders>
              <w:top w:val="single" w:sz="2" w:space="0" w:color="auto"/>
              <w:left w:val="nil"/>
              <w:bottom w:val="single" w:sz="2" w:space="0" w:color="auto"/>
              <w:right w:val="single" w:sz="2" w:space="0" w:color="auto"/>
            </w:tcBorders>
            <w:shd w:val="clear" w:color="auto" w:fill="auto"/>
            <w:vAlign w:val="center"/>
          </w:tcPr>
          <w:p w14:paraId="2D83FE92" w14:textId="3F2CFC86" w:rsidR="00554BC3" w:rsidRPr="001C41B3" w:rsidRDefault="00554BC3" w:rsidP="00554BC3">
            <w:pPr>
              <w:jc w:val="center"/>
              <w:rPr>
                <w:color w:val="000000" w:themeColor="text1"/>
                <w:sz w:val="22"/>
              </w:rPr>
            </w:pPr>
            <w:r w:rsidRPr="001C41B3">
              <w:rPr>
                <w:b/>
                <w:noProof/>
                <w:color w:val="000000" w:themeColor="text1"/>
                <w:sz w:val="18"/>
                <w:szCs w:val="28"/>
              </w:rPr>
              <w:drawing>
                <wp:inline distT="0" distB="0" distL="0" distR="0" wp14:anchorId="3BE08024" wp14:editId="2EA0A84A">
                  <wp:extent cx="649650" cy="651053"/>
                  <wp:effectExtent l="0" t="0" r="0" b="0"/>
                  <wp:docPr id="3" name="Image 3" descr="2017_logo_academie_Nancy_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7_logo_academie_Nancy_Metz"/>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930" b="5813"/>
                          <a:stretch/>
                        </pic:blipFill>
                        <pic:spPr bwMode="auto">
                          <a:xfrm>
                            <a:off x="0" y="0"/>
                            <a:ext cx="659967" cy="6613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C41B3" w:rsidRPr="001C41B3" w14:paraId="7F0C5F37" w14:textId="77777777" w:rsidTr="00554BC3">
        <w:trPr>
          <w:trHeight w:val="397"/>
        </w:trPr>
        <w:tc>
          <w:tcPr>
            <w:tcW w:w="9060" w:type="dxa"/>
            <w:gridSpan w:val="8"/>
            <w:tcBorders>
              <w:top w:val="single" w:sz="2" w:space="0" w:color="auto"/>
            </w:tcBorders>
            <w:shd w:val="clear" w:color="auto" w:fill="auto"/>
          </w:tcPr>
          <w:p w14:paraId="4E431869" w14:textId="594A716B" w:rsidR="00375FE3" w:rsidRPr="001C41B3" w:rsidRDefault="00E14710" w:rsidP="00E14710">
            <w:pPr>
              <w:jc w:val="center"/>
              <w:rPr>
                <w:b/>
                <w:bCs/>
                <w:color w:val="000000" w:themeColor="text1"/>
                <w:sz w:val="18"/>
                <w:szCs w:val="18"/>
              </w:rPr>
            </w:pPr>
            <w:r w:rsidRPr="001C41B3">
              <w:rPr>
                <w:b/>
                <w:bCs/>
                <w:color w:val="000000" w:themeColor="text1"/>
                <w:sz w:val="18"/>
                <w:szCs w:val="18"/>
              </w:rPr>
              <w:t>Stage de 2</w:t>
            </w:r>
            <w:r w:rsidR="005C4F1E" w:rsidRPr="001C41B3">
              <w:rPr>
                <w:b/>
                <w:bCs/>
                <w:color w:val="000000" w:themeColor="text1"/>
                <w:sz w:val="18"/>
                <w:szCs w:val="18"/>
              </w:rPr>
              <w:t>ème année</w:t>
            </w:r>
            <w:r w:rsidR="00375FE3" w:rsidRPr="001C41B3">
              <w:rPr>
                <w:b/>
                <w:bCs/>
                <w:color w:val="000000" w:themeColor="text1"/>
                <w:sz w:val="18"/>
                <w:szCs w:val="18"/>
              </w:rPr>
              <w:t xml:space="preserve"> de Master MEEF 1</w:t>
            </w:r>
            <w:r w:rsidR="00375FE3" w:rsidRPr="001C41B3">
              <w:rPr>
                <w:b/>
                <w:bCs/>
                <w:color w:val="000000" w:themeColor="text1"/>
                <w:sz w:val="18"/>
                <w:szCs w:val="18"/>
                <w:vertAlign w:val="superscript"/>
              </w:rPr>
              <w:t>er</w:t>
            </w:r>
            <w:r w:rsidR="00375FE3" w:rsidRPr="001C41B3">
              <w:rPr>
                <w:b/>
                <w:bCs/>
                <w:color w:val="000000" w:themeColor="text1"/>
                <w:sz w:val="18"/>
                <w:szCs w:val="18"/>
              </w:rPr>
              <w:t xml:space="preserve"> degré </w:t>
            </w:r>
            <w:r w:rsidR="00F4196C" w:rsidRPr="001C41B3">
              <w:rPr>
                <w:b/>
                <w:bCs/>
                <w:color w:val="000000" w:themeColor="text1"/>
                <w:sz w:val="18"/>
                <w:szCs w:val="18"/>
              </w:rPr>
              <w:t>(</w:t>
            </w:r>
            <w:r w:rsidRPr="001C41B3">
              <w:rPr>
                <w:b/>
                <w:bCs/>
                <w:color w:val="000000" w:themeColor="text1"/>
                <w:sz w:val="18"/>
                <w:szCs w:val="18"/>
              </w:rPr>
              <w:t>pratique accompagnée)</w:t>
            </w:r>
          </w:p>
        </w:tc>
      </w:tr>
      <w:tr w:rsidR="001C41B3" w:rsidRPr="001C41B3" w14:paraId="7B9BB028" w14:textId="77777777" w:rsidTr="00554BC3">
        <w:trPr>
          <w:trHeight w:val="397"/>
        </w:trPr>
        <w:tc>
          <w:tcPr>
            <w:tcW w:w="4577" w:type="dxa"/>
            <w:gridSpan w:val="4"/>
            <w:shd w:val="clear" w:color="auto" w:fill="auto"/>
            <w:vAlign w:val="center"/>
          </w:tcPr>
          <w:p w14:paraId="18ADB07A" w14:textId="77777777" w:rsidR="00375FE3" w:rsidRPr="001C41B3" w:rsidRDefault="00375FE3" w:rsidP="00375FE3">
            <w:pPr>
              <w:jc w:val="center"/>
              <w:rPr>
                <w:b/>
                <w:bCs/>
                <w:color w:val="000000" w:themeColor="text1"/>
                <w:sz w:val="18"/>
                <w:szCs w:val="18"/>
              </w:rPr>
            </w:pPr>
            <w:r w:rsidRPr="001C41B3">
              <w:rPr>
                <w:b/>
                <w:bCs/>
                <w:color w:val="000000" w:themeColor="text1"/>
                <w:sz w:val="18"/>
                <w:szCs w:val="18"/>
              </w:rPr>
              <w:t>Attestation de présence</w:t>
            </w:r>
          </w:p>
        </w:tc>
        <w:tc>
          <w:tcPr>
            <w:tcW w:w="4483" w:type="dxa"/>
            <w:gridSpan w:val="4"/>
            <w:shd w:val="clear" w:color="auto" w:fill="auto"/>
            <w:vAlign w:val="center"/>
          </w:tcPr>
          <w:p w14:paraId="5A57F696" w14:textId="2462C3C4" w:rsidR="00375FE3" w:rsidRPr="001C41B3" w:rsidRDefault="00F4196C" w:rsidP="00375FE3">
            <w:pPr>
              <w:jc w:val="center"/>
              <w:rPr>
                <w:b/>
                <w:bCs/>
                <w:color w:val="000000" w:themeColor="text1"/>
                <w:sz w:val="18"/>
                <w:szCs w:val="18"/>
              </w:rPr>
            </w:pPr>
            <w:r w:rsidRPr="001C41B3">
              <w:rPr>
                <w:b/>
                <w:bCs/>
                <w:color w:val="000000" w:themeColor="text1"/>
                <w:sz w:val="18"/>
                <w:szCs w:val="18"/>
              </w:rPr>
              <w:t xml:space="preserve">Année universitaire </w:t>
            </w:r>
            <w:r w:rsidR="001C41B3">
              <w:rPr>
                <w:b/>
                <w:bCs/>
                <w:color w:val="000000" w:themeColor="text1"/>
                <w:sz w:val="18"/>
                <w:szCs w:val="18"/>
              </w:rPr>
              <w:t>2023-2024</w:t>
            </w:r>
          </w:p>
        </w:tc>
      </w:tr>
      <w:tr w:rsidR="001C41B3" w:rsidRPr="001C41B3" w14:paraId="3DF335B0" w14:textId="77777777" w:rsidTr="00554BC3">
        <w:trPr>
          <w:trHeight w:val="397"/>
        </w:trPr>
        <w:tc>
          <w:tcPr>
            <w:tcW w:w="2584" w:type="dxa"/>
            <w:shd w:val="clear" w:color="auto" w:fill="auto"/>
          </w:tcPr>
          <w:p w14:paraId="1EC1DC4E" w14:textId="77777777" w:rsidR="00375FE3" w:rsidRPr="001C41B3" w:rsidRDefault="00375FE3" w:rsidP="00375FE3">
            <w:pPr>
              <w:jc w:val="both"/>
              <w:rPr>
                <w:color w:val="000000" w:themeColor="text1"/>
                <w:sz w:val="18"/>
                <w:szCs w:val="18"/>
              </w:rPr>
            </w:pPr>
            <w:r w:rsidRPr="001C41B3">
              <w:rPr>
                <w:color w:val="000000" w:themeColor="text1"/>
                <w:sz w:val="18"/>
                <w:szCs w:val="18"/>
              </w:rPr>
              <w:t xml:space="preserve">NOM </w:t>
            </w:r>
          </w:p>
        </w:tc>
        <w:tc>
          <w:tcPr>
            <w:tcW w:w="2428" w:type="dxa"/>
            <w:gridSpan w:val="4"/>
            <w:shd w:val="clear" w:color="auto" w:fill="auto"/>
          </w:tcPr>
          <w:p w14:paraId="0E2D53DC" w14:textId="77777777" w:rsidR="00375FE3" w:rsidRPr="001C41B3" w:rsidRDefault="00375FE3" w:rsidP="00375FE3">
            <w:pPr>
              <w:jc w:val="both"/>
              <w:rPr>
                <w:color w:val="000000" w:themeColor="text1"/>
                <w:sz w:val="18"/>
                <w:szCs w:val="18"/>
              </w:rPr>
            </w:pPr>
            <w:r w:rsidRPr="001C41B3">
              <w:rPr>
                <w:color w:val="000000" w:themeColor="text1"/>
                <w:sz w:val="18"/>
                <w:szCs w:val="18"/>
              </w:rPr>
              <w:t>Prénom</w:t>
            </w:r>
          </w:p>
        </w:tc>
        <w:tc>
          <w:tcPr>
            <w:tcW w:w="2465" w:type="dxa"/>
            <w:gridSpan w:val="2"/>
            <w:shd w:val="clear" w:color="auto" w:fill="auto"/>
          </w:tcPr>
          <w:p w14:paraId="7BF6E93F" w14:textId="77777777" w:rsidR="00375FE3" w:rsidRPr="001C41B3" w:rsidRDefault="00375FE3" w:rsidP="00375FE3">
            <w:pPr>
              <w:jc w:val="both"/>
              <w:rPr>
                <w:color w:val="000000" w:themeColor="text1"/>
                <w:sz w:val="18"/>
                <w:szCs w:val="18"/>
              </w:rPr>
            </w:pPr>
            <w:r w:rsidRPr="001C41B3">
              <w:rPr>
                <w:color w:val="000000" w:themeColor="text1"/>
                <w:sz w:val="18"/>
                <w:szCs w:val="18"/>
              </w:rPr>
              <w:t>Site de formation</w:t>
            </w:r>
          </w:p>
        </w:tc>
        <w:tc>
          <w:tcPr>
            <w:tcW w:w="1583" w:type="dxa"/>
            <w:shd w:val="clear" w:color="auto" w:fill="auto"/>
          </w:tcPr>
          <w:p w14:paraId="4A5F1D48" w14:textId="77777777" w:rsidR="00375FE3" w:rsidRPr="001C41B3" w:rsidRDefault="00375FE3" w:rsidP="00375FE3">
            <w:pPr>
              <w:jc w:val="both"/>
              <w:rPr>
                <w:color w:val="000000" w:themeColor="text1"/>
                <w:sz w:val="18"/>
                <w:szCs w:val="18"/>
              </w:rPr>
            </w:pPr>
            <w:r w:rsidRPr="001C41B3">
              <w:rPr>
                <w:color w:val="000000" w:themeColor="text1"/>
                <w:sz w:val="18"/>
                <w:szCs w:val="18"/>
              </w:rPr>
              <w:t>Groupe</w:t>
            </w:r>
          </w:p>
        </w:tc>
      </w:tr>
      <w:tr w:rsidR="001C41B3" w:rsidRPr="001C41B3" w14:paraId="07241F69" w14:textId="77777777" w:rsidTr="00554BC3">
        <w:trPr>
          <w:trHeight w:val="397"/>
        </w:trPr>
        <w:tc>
          <w:tcPr>
            <w:tcW w:w="9060" w:type="dxa"/>
            <w:gridSpan w:val="8"/>
            <w:shd w:val="clear" w:color="auto" w:fill="auto"/>
          </w:tcPr>
          <w:p w14:paraId="365F754F" w14:textId="77777777" w:rsidR="00375FE3" w:rsidRPr="001C41B3" w:rsidRDefault="00375FE3" w:rsidP="00375FE3">
            <w:pPr>
              <w:jc w:val="both"/>
              <w:rPr>
                <w:color w:val="000000" w:themeColor="text1"/>
                <w:sz w:val="18"/>
                <w:szCs w:val="18"/>
              </w:rPr>
            </w:pPr>
            <w:r w:rsidRPr="001C41B3">
              <w:rPr>
                <w:color w:val="000000" w:themeColor="text1"/>
                <w:sz w:val="18"/>
                <w:szCs w:val="18"/>
              </w:rPr>
              <w:t>Lieu de stage</w:t>
            </w:r>
          </w:p>
        </w:tc>
      </w:tr>
      <w:tr w:rsidR="001C41B3" w:rsidRPr="001C41B3" w14:paraId="13383AB0" w14:textId="77777777" w:rsidTr="00554BC3">
        <w:trPr>
          <w:trHeight w:val="397"/>
        </w:trPr>
        <w:tc>
          <w:tcPr>
            <w:tcW w:w="9060" w:type="dxa"/>
            <w:gridSpan w:val="8"/>
            <w:shd w:val="clear" w:color="auto" w:fill="auto"/>
          </w:tcPr>
          <w:p w14:paraId="0FD5AC1B" w14:textId="5719900C" w:rsidR="00375FE3" w:rsidRPr="001C41B3" w:rsidRDefault="00375FE3" w:rsidP="00375FE3">
            <w:pPr>
              <w:jc w:val="both"/>
              <w:rPr>
                <w:color w:val="000000" w:themeColor="text1"/>
                <w:sz w:val="18"/>
                <w:szCs w:val="18"/>
              </w:rPr>
            </w:pPr>
            <w:r w:rsidRPr="001C41B3">
              <w:rPr>
                <w:color w:val="000000" w:themeColor="text1"/>
                <w:sz w:val="18"/>
                <w:szCs w:val="18"/>
              </w:rPr>
              <w:t xml:space="preserve">NOM et prénom du directeur </w:t>
            </w:r>
            <w:r w:rsidR="009658A3" w:rsidRPr="001C41B3">
              <w:rPr>
                <w:color w:val="000000" w:themeColor="text1"/>
                <w:sz w:val="18"/>
                <w:szCs w:val="18"/>
              </w:rPr>
              <w:t xml:space="preserve">ou de la directrice </w:t>
            </w:r>
            <w:r w:rsidRPr="001C41B3">
              <w:rPr>
                <w:color w:val="000000" w:themeColor="text1"/>
                <w:sz w:val="18"/>
                <w:szCs w:val="18"/>
              </w:rPr>
              <w:t>de l’école</w:t>
            </w:r>
          </w:p>
        </w:tc>
      </w:tr>
      <w:tr w:rsidR="001C41B3" w:rsidRPr="001C41B3" w14:paraId="2703AF11" w14:textId="77777777" w:rsidTr="00554BC3">
        <w:trPr>
          <w:trHeight w:val="397"/>
        </w:trPr>
        <w:tc>
          <w:tcPr>
            <w:tcW w:w="9060" w:type="dxa"/>
            <w:gridSpan w:val="8"/>
            <w:shd w:val="clear" w:color="auto" w:fill="auto"/>
          </w:tcPr>
          <w:p w14:paraId="6F303239" w14:textId="179FEA1D" w:rsidR="00375FE3" w:rsidRPr="001C41B3" w:rsidRDefault="00375FE3" w:rsidP="004B41D3">
            <w:pPr>
              <w:jc w:val="both"/>
              <w:rPr>
                <w:color w:val="000000" w:themeColor="text1"/>
                <w:sz w:val="18"/>
                <w:szCs w:val="18"/>
              </w:rPr>
            </w:pPr>
            <w:r w:rsidRPr="001C41B3">
              <w:rPr>
                <w:color w:val="000000" w:themeColor="text1"/>
                <w:sz w:val="18"/>
                <w:szCs w:val="18"/>
              </w:rPr>
              <w:t xml:space="preserve">NOM et prénom </w:t>
            </w:r>
            <w:r w:rsidR="004B41D3" w:rsidRPr="001C41B3">
              <w:rPr>
                <w:color w:val="000000" w:themeColor="text1"/>
                <w:sz w:val="18"/>
                <w:szCs w:val="18"/>
              </w:rPr>
              <w:t>de l’enseignant</w:t>
            </w:r>
            <w:r w:rsidR="009658A3" w:rsidRPr="001C41B3">
              <w:rPr>
                <w:color w:val="000000" w:themeColor="text1"/>
                <w:sz w:val="18"/>
                <w:szCs w:val="18"/>
              </w:rPr>
              <w:t xml:space="preserve"> ou de l’enseignante</w:t>
            </w:r>
            <w:r w:rsidR="004B41D3" w:rsidRPr="001C41B3">
              <w:rPr>
                <w:color w:val="000000" w:themeColor="text1"/>
                <w:sz w:val="18"/>
                <w:szCs w:val="18"/>
              </w:rPr>
              <w:t xml:space="preserve"> d’accueil</w:t>
            </w:r>
          </w:p>
        </w:tc>
      </w:tr>
      <w:tr w:rsidR="001C41B3" w:rsidRPr="001C41B3" w14:paraId="21B33937" w14:textId="77777777" w:rsidTr="00554BC3">
        <w:trPr>
          <w:trHeight w:val="397"/>
        </w:trPr>
        <w:tc>
          <w:tcPr>
            <w:tcW w:w="9060" w:type="dxa"/>
            <w:gridSpan w:val="8"/>
            <w:shd w:val="clear" w:color="auto" w:fill="auto"/>
          </w:tcPr>
          <w:p w14:paraId="535FEA7A" w14:textId="77777777" w:rsidR="00375FE3" w:rsidRPr="001C41B3" w:rsidRDefault="00375FE3" w:rsidP="00375FE3">
            <w:pPr>
              <w:jc w:val="both"/>
              <w:rPr>
                <w:color w:val="000000" w:themeColor="text1"/>
                <w:sz w:val="18"/>
                <w:szCs w:val="18"/>
              </w:rPr>
            </w:pPr>
            <w:r w:rsidRPr="001C41B3">
              <w:rPr>
                <w:color w:val="000000" w:themeColor="text1"/>
                <w:sz w:val="18"/>
                <w:szCs w:val="18"/>
              </w:rPr>
              <w:t>Classe de stage</w:t>
            </w:r>
          </w:p>
        </w:tc>
      </w:tr>
      <w:tr w:rsidR="001C41B3" w:rsidRPr="001C41B3" w14:paraId="6F537999" w14:textId="77777777" w:rsidTr="00554BC3">
        <w:trPr>
          <w:trHeight w:val="397"/>
        </w:trPr>
        <w:tc>
          <w:tcPr>
            <w:tcW w:w="3140" w:type="dxa"/>
            <w:gridSpan w:val="2"/>
            <w:shd w:val="clear" w:color="auto" w:fill="auto"/>
            <w:vAlign w:val="center"/>
          </w:tcPr>
          <w:p w14:paraId="73A6C639" w14:textId="77777777" w:rsidR="00375FE3" w:rsidRPr="001C41B3" w:rsidRDefault="00375FE3" w:rsidP="00375FE3">
            <w:pPr>
              <w:rPr>
                <w:color w:val="000000" w:themeColor="text1"/>
                <w:sz w:val="18"/>
                <w:szCs w:val="18"/>
              </w:rPr>
            </w:pPr>
            <w:r w:rsidRPr="001C41B3">
              <w:rPr>
                <w:color w:val="000000" w:themeColor="text1"/>
                <w:sz w:val="18"/>
                <w:szCs w:val="18"/>
              </w:rPr>
              <w:t>Période du stage</w:t>
            </w:r>
          </w:p>
        </w:tc>
        <w:tc>
          <w:tcPr>
            <w:tcW w:w="2913" w:type="dxa"/>
            <w:gridSpan w:val="4"/>
            <w:shd w:val="clear" w:color="auto" w:fill="auto"/>
            <w:vAlign w:val="center"/>
          </w:tcPr>
          <w:p w14:paraId="600F7157" w14:textId="77777777" w:rsidR="00375FE3" w:rsidRPr="001C41B3" w:rsidRDefault="00375FE3" w:rsidP="00375FE3">
            <w:pPr>
              <w:rPr>
                <w:color w:val="000000" w:themeColor="text1"/>
                <w:sz w:val="18"/>
                <w:szCs w:val="18"/>
              </w:rPr>
            </w:pPr>
            <w:r w:rsidRPr="001C41B3">
              <w:rPr>
                <w:color w:val="000000" w:themeColor="text1"/>
                <w:sz w:val="18"/>
                <w:szCs w:val="18"/>
              </w:rPr>
              <w:t xml:space="preserve">Du </w:t>
            </w:r>
          </w:p>
        </w:tc>
        <w:tc>
          <w:tcPr>
            <w:tcW w:w="3007" w:type="dxa"/>
            <w:gridSpan w:val="2"/>
            <w:shd w:val="clear" w:color="auto" w:fill="auto"/>
            <w:vAlign w:val="center"/>
          </w:tcPr>
          <w:p w14:paraId="4B7C0187" w14:textId="77777777" w:rsidR="00375FE3" w:rsidRPr="001C41B3" w:rsidRDefault="00375FE3" w:rsidP="00375FE3">
            <w:pPr>
              <w:rPr>
                <w:color w:val="000000" w:themeColor="text1"/>
                <w:sz w:val="18"/>
                <w:szCs w:val="18"/>
              </w:rPr>
            </w:pPr>
            <w:r w:rsidRPr="001C41B3">
              <w:rPr>
                <w:color w:val="000000" w:themeColor="text1"/>
                <w:sz w:val="18"/>
                <w:szCs w:val="18"/>
              </w:rPr>
              <w:t>Au</w:t>
            </w:r>
          </w:p>
        </w:tc>
      </w:tr>
      <w:tr w:rsidR="001C41B3" w:rsidRPr="001C41B3" w14:paraId="195F6C23" w14:textId="77777777" w:rsidTr="00554BC3">
        <w:trPr>
          <w:trHeight w:val="397"/>
        </w:trPr>
        <w:tc>
          <w:tcPr>
            <w:tcW w:w="9060" w:type="dxa"/>
            <w:gridSpan w:val="8"/>
            <w:shd w:val="clear" w:color="auto" w:fill="auto"/>
            <w:vAlign w:val="center"/>
          </w:tcPr>
          <w:p w14:paraId="706CCF73" w14:textId="77777777" w:rsidR="00375FE3" w:rsidRPr="001C41B3" w:rsidRDefault="00375FE3" w:rsidP="00375FE3">
            <w:pPr>
              <w:jc w:val="center"/>
              <w:rPr>
                <w:color w:val="000000" w:themeColor="text1"/>
                <w:sz w:val="18"/>
                <w:szCs w:val="18"/>
              </w:rPr>
            </w:pPr>
            <w:r w:rsidRPr="001C41B3">
              <w:rPr>
                <w:color w:val="000000" w:themeColor="text1"/>
                <w:sz w:val="18"/>
                <w:szCs w:val="18"/>
              </w:rPr>
              <w:t>Jours de présence (1)</w:t>
            </w:r>
          </w:p>
        </w:tc>
      </w:tr>
      <w:tr w:rsidR="001C41B3" w:rsidRPr="001C41B3" w14:paraId="29313ECC" w14:textId="77777777" w:rsidTr="00554BC3">
        <w:trPr>
          <w:trHeight w:val="340"/>
        </w:trPr>
        <w:tc>
          <w:tcPr>
            <w:tcW w:w="3140" w:type="dxa"/>
            <w:gridSpan w:val="2"/>
            <w:shd w:val="clear" w:color="auto" w:fill="auto"/>
            <w:vAlign w:val="center"/>
          </w:tcPr>
          <w:p w14:paraId="7CC429D7"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0C8626FA" w14:textId="77777777" w:rsidR="00375FE3" w:rsidRPr="001C41B3" w:rsidRDefault="00375FE3" w:rsidP="00375FE3">
            <w:pPr>
              <w:jc w:val="center"/>
              <w:rPr>
                <w:color w:val="000000" w:themeColor="text1"/>
                <w:sz w:val="18"/>
                <w:szCs w:val="18"/>
              </w:rPr>
            </w:pPr>
            <w:r w:rsidRPr="001C41B3">
              <w:rPr>
                <w:color w:val="000000" w:themeColor="text1"/>
                <w:sz w:val="18"/>
                <w:szCs w:val="18"/>
              </w:rPr>
              <w:t>Matin</w:t>
            </w:r>
          </w:p>
        </w:tc>
        <w:tc>
          <w:tcPr>
            <w:tcW w:w="3007" w:type="dxa"/>
            <w:gridSpan w:val="2"/>
            <w:shd w:val="clear" w:color="auto" w:fill="auto"/>
            <w:vAlign w:val="center"/>
          </w:tcPr>
          <w:p w14:paraId="119200B1" w14:textId="77777777" w:rsidR="00375FE3" w:rsidRPr="001C41B3" w:rsidRDefault="00375FE3" w:rsidP="00375FE3">
            <w:pPr>
              <w:jc w:val="center"/>
              <w:rPr>
                <w:color w:val="000000" w:themeColor="text1"/>
                <w:sz w:val="18"/>
                <w:szCs w:val="18"/>
              </w:rPr>
            </w:pPr>
            <w:r w:rsidRPr="001C41B3">
              <w:rPr>
                <w:color w:val="000000" w:themeColor="text1"/>
                <w:sz w:val="18"/>
                <w:szCs w:val="18"/>
              </w:rPr>
              <w:t>Après-midi</w:t>
            </w:r>
          </w:p>
        </w:tc>
      </w:tr>
      <w:tr w:rsidR="001C41B3" w:rsidRPr="001C41B3" w14:paraId="103BE8E3" w14:textId="77777777" w:rsidTr="00554BC3">
        <w:trPr>
          <w:trHeight w:val="340"/>
        </w:trPr>
        <w:tc>
          <w:tcPr>
            <w:tcW w:w="3140" w:type="dxa"/>
            <w:gridSpan w:val="2"/>
            <w:shd w:val="clear" w:color="auto" w:fill="auto"/>
            <w:vAlign w:val="center"/>
          </w:tcPr>
          <w:p w14:paraId="6142F04C" w14:textId="77777777" w:rsidR="00375FE3" w:rsidRPr="001C41B3" w:rsidRDefault="00375FE3" w:rsidP="00375FE3">
            <w:pPr>
              <w:jc w:val="center"/>
              <w:rPr>
                <w:color w:val="000000" w:themeColor="text1"/>
                <w:sz w:val="18"/>
                <w:szCs w:val="18"/>
              </w:rPr>
            </w:pPr>
            <w:r w:rsidRPr="001C41B3">
              <w:rPr>
                <w:color w:val="000000" w:themeColor="text1"/>
                <w:sz w:val="18"/>
                <w:szCs w:val="18"/>
              </w:rPr>
              <w:t>Jour mois année</w:t>
            </w:r>
          </w:p>
        </w:tc>
        <w:tc>
          <w:tcPr>
            <w:tcW w:w="2913" w:type="dxa"/>
            <w:gridSpan w:val="4"/>
            <w:shd w:val="clear" w:color="auto" w:fill="auto"/>
            <w:vAlign w:val="center"/>
          </w:tcPr>
          <w:p w14:paraId="60098BCB"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6944D212" w14:textId="77777777" w:rsidR="00375FE3" w:rsidRPr="001C41B3" w:rsidRDefault="00375FE3" w:rsidP="00375FE3">
            <w:pPr>
              <w:jc w:val="center"/>
              <w:rPr>
                <w:color w:val="000000" w:themeColor="text1"/>
                <w:sz w:val="18"/>
                <w:szCs w:val="18"/>
              </w:rPr>
            </w:pPr>
          </w:p>
        </w:tc>
      </w:tr>
      <w:tr w:rsidR="001C41B3" w:rsidRPr="001C41B3" w14:paraId="6E3F271B" w14:textId="77777777" w:rsidTr="00554BC3">
        <w:trPr>
          <w:trHeight w:val="340"/>
        </w:trPr>
        <w:tc>
          <w:tcPr>
            <w:tcW w:w="3140" w:type="dxa"/>
            <w:gridSpan w:val="2"/>
            <w:shd w:val="clear" w:color="auto" w:fill="auto"/>
            <w:vAlign w:val="center"/>
          </w:tcPr>
          <w:p w14:paraId="656218F7"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7F64A706"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53689594" w14:textId="77777777" w:rsidR="00375FE3" w:rsidRPr="001C41B3" w:rsidRDefault="00375FE3" w:rsidP="00375FE3">
            <w:pPr>
              <w:jc w:val="center"/>
              <w:rPr>
                <w:color w:val="000000" w:themeColor="text1"/>
                <w:sz w:val="18"/>
                <w:szCs w:val="18"/>
              </w:rPr>
            </w:pPr>
          </w:p>
        </w:tc>
      </w:tr>
      <w:tr w:rsidR="001C41B3" w:rsidRPr="001C41B3" w14:paraId="4C16D2A4" w14:textId="77777777" w:rsidTr="00554BC3">
        <w:trPr>
          <w:trHeight w:val="340"/>
        </w:trPr>
        <w:tc>
          <w:tcPr>
            <w:tcW w:w="3140" w:type="dxa"/>
            <w:gridSpan w:val="2"/>
            <w:shd w:val="clear" w:color="auto" w:fill="auto"/>
            <w:vAlign w:val="center"/>
          </w:tcPr>
          <w:p w14:paraId="07CC1692"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3B8A97E9"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4EF29A50" w14:textId="77777777" w:rsidR="00375FE3" w:rsidRPr="001C41B3" w:rsidRDefault="00375FE3" w:rsidP="00375FE3">
            <w:pPr>
              <w:jc w:val="center"/>
              <w:rPr>
                <w:color w:val="000000" w:themeColor="text1"/>
                <w:sz w:val="18"/>
                <w:szCs w:val="18"/>
              </w:rPr>
            </w:pPr>
          </w:p>
        </w:tc>
      </w:tr>
      <w:tr w:rsidR="001C41B3" w:rsidRPr="001C41B3" w14:paraId="7FD0A241" w14:textId="77777777" w:rsidTr="00554BC3">
        <w:trPr>
          <w:trHeight w:val="340"/>
        </w:trPr>
        <w:tc>
          <w:tcPr>
            <w:tcW w:w="3140" w:type="dxa"/>
            <w:gridSpan w:val="2"/>
            <w:shd w:val="clear" w:color="auto" w:fill="auto"/>
            <w:vAlign w:val="center"/>
          </w:tcPr>
          <w:p w14:paraId="229BC6C8"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4D259B08"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36B95A79" w14:textId="77777777" w:rsidR="00375FE3" w:rsidRPr="001C41B3" w:rsidRDefault="00375FE3" w:rsidP="00375FE3">
            <w:pPr>
              <w:jc w:val="center"/>
              <w:rPr>
                <w:color w:val="000000" w:themeColor="text1"/>
                <w:sz w:val="18"/>
                <w:szCs w:val="18"/>
              </w:rPr>
            </w:pPr>
          </w:p>
        </w:tc>
      </w:tr>
      <w:tr w:rsidR="001C41B3" w:rsidRPr="001C41B3" w14:paraId="325DCE6C" w14:textId="77777777" w:rsidTr="00554BC3">
        <w:trPr>
          <w:trHeight w:val="340"/>
        </w:trPr>
        <w:tc>
          <w:tcPr>
            <w:tcW w:w="3140" w:type="dxa"/>
            <w:gridSpan w:val="2"/>
            <w:shd w:val="clear" w:color="auto" w:fill="auto"/>
            <w:vAlign w:val="center"/>
          </w:tcPr>
          <w:p w14:paraId="01ED90B4"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11D4EAE3"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3043C15D" w14:textId="77777777" w:rsidR="00375FE3" w:rsidRPr="001C41B3" w:rsidRDefault="00375FE3" w:rsidP="00375FE3">
            <w:pPr>
              <w:jc w:val="center"/>
              <w:rPr>
                <w:color w:val="000000" w:themeColor="text1"/>
                <w:sz w:val="18"/>
                <w:szCs w:val="18"/>
              </w:rPr>
            </w:pPr>
          </w:p>
        </w:tc>
      </w:tr>
      <w:tr w:rsidR="001C41B3" w:rsidRPr="001C41B3" w14:paraId="4DD83B23" w14:textId="77777777" w:rsidTr="00554BC3">
        <w:trPr>
          <w:trHeight w:val="340"/>
        </w:trPr>
        <w:tc>
          <w:tcPr>
            <w:tcW w:w="3140" w:type="dxa"/>
            <w:gridSpan w:val="2"/>
            <w:shd w:val="clear" w:color="auto" w:fill="auto"/>
            <w:vAlign w:val="center"/>
          </w:tcPr>
          <w:p w14:paraId="53C4E391"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435B25D1"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1AC68B3C" w14:textId="77777777" w:rsidR="00375FE3" w:rsidRPr="001C41B3" w:rsidRDefault="00375FE3" w:rsidP="00375FE3">
            <w:pPr>
              <w:jc w:val="center"/>
              <w:rPr>
                <w:color w:val="000000" w:themeColor="text1"/>
                <w:sz w:val="18"/>
                <w:szCs w:val="18"/>
              </w:rPr>
            </w:pPr>
          </w:p>
        </w:tc>
      </w:tr>
      <w:tr w:rsidR="001C41B3" w:rsidRPr="001C41B3" w14:paraId="261F9E18" w14:textId="77777777" w:rsidTr="00554BC3">
        <w:trPr>
          <w:trHeight w:val="340"/>
        </w:trPr>
        <w:tc>
          <w:tcPr>
            <w:tcW w:w="3140" w:type="dxa"/>
            <w:gridSpan w:val="2"/>
            <w:shd w:val="clear" w:color="auto" w:fill="auto"/>
            <w:vAlign w:val="center"/>
          </w:tcPr>
          <w:p w14:paraId="7B618C59"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68521BFB"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31084A85" w14:textId="77777777" w:rsidR="00375FE3" w:rsidRPr="001C41B3" w:rsidRDefault="00375FE3" w:rsidP="00375FE3">
            <w:pPr>
              <w:jc w:val="center"/>
              <w:rPr>
                <w:color w:val="000000" w:themeColor="text1"/>
                <w:sz w:val="18"/>
                <w:szCs w:val="18"/>
              </w:rPr>
            </w:pPr>
          </w:p>
        </w:tc>
      </w:tr>
      <w:tr w:rsidR="001C41B3" w:rsidRPr="001C41B3" w14:paraId="6B7CDEF2" w14:textId="77777777" w:rsidTr="00554BC3">
        <w:trPr>
          <w:trHeight w:val="340"/>
        </w:trPr>
        <w:tc>
          <w:tcPr>
            <w:tcW w:w="3140" w:type="dxa"/>
            <w:gridSpan w:val="2"/>
            <w:shd w:val="clear" w:color="auto" w:fill="auto"/>
            <w:vAlign w:val="center"/>
          </w:tcPr>
          <w:p w14:paraId="2600C707"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06E015E3"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5DB45DBC" w14:textId="77777777" w:rsidR="00375FE3" w:rsidRPr="001C41B3" w:rsidRDefault="00375FE3" w:rsidP="00375FE3">
            <w:pPr>
              <w:jc w:val="center"/>
              <w:rPr>
                <w:color w:val="000000" w:themeColor="text1"/>
                <w:sz w:val="18"/>
                <w:szCs w:val="18"/>
              </w:rPr>
            </w:pPr>
          </w:p>
        </w:tc>
      </w:tr>
      <w:tr w:rsidR="001C41B3" w:rsidRPr="001C41B3" w14:paraId="3B486C05" w14:textId="77777777" w:rsidTr="00554BC3">
        <w:trPr>
          <w:trHeight w:val="340"/>
        </w:trPr>
        <w:tc>
          <w:tcPr>
            <w:tcW w:w="3140" w:type="dxa"/>
            <w:gridSpan w:val="2"/>
            <w:shd w:val="clear" w:color="auto" w:fill="auto"/>
            <w:vAlign w:val="center"/>
          </w:tcPr>
          <w:p w14:paraId="3081C81A"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7DE64D5B"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073299F1" w14:textId="77777777" w:rsidR="00375FE3" w:rsidRPr="001C41B3" w:rsidRDefault="00375FE3" w:rsidP="00375FE3">
            <w:pPr>
              <w:jc w:val="center"/>
              <w:rPr>
                <w:color w:val="000000" w:themeColor="text1"/>
                <w:sz w:val="18"/>
                <w:szCs w:val="18"/>
              </w:rPr>
            </w:pPr>
          </w:p>
        </w:tc>
      </w:tr>
      <w:tr w:rsidR="001C41B3" w:rsidRPr="001C41B3" w14:paraId="261FB8EF" w14:textId="77777777" w:rsidTr="00554BC3">
        <w:trPr>
          <w:trHeight w:val="340"/>
        </w:trPr>
        <w:tc>
          <w:tcPr>
            <w:tcW w:w="3140" w:type="dxa"/>
            <w:gridSpan w:val="2"/>
            <w:shd w:val="clear" w:color="auto" w:fill="auto"/>
            <w:vAlign w:val="center"/>
          </w:tcPr>
          <w:p w14:paraId="6464E1DE"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0D39EAA0"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01EAC1F6" w14:textId="77777777" w:rsidR="00375FE3" w:rsidRPr="001C41B3" w:rsidRDefault="00375FE3" w:rsidP="00375FE3">
            <w:pPr>
              <w:jc w:val="center"/>
              <w:rPr>
                <w:color w:val="000000" w:themeColor="text1"/>
                <w:sz w:val="18"/>
                <w:szCs w:val="18"/>
              </w:rPr>
            </w:pPr>
          </w:p>
        </w:tc>
      </w:tr>
      <w:tr w:rsidR="001C41B3" w:rsidRPr="001C41B3" w14:paraId="7990A315" w14:textId="77777777" w:rsidTr="00554BC3">
        <w:trPr>
          <w:trHeight w:val="340"/>
        </w:trPr>
        <w:tc>
          <w:tcPr>
            <w:tcW w:w="3140" w:type="dxa"/>
            <w:gridSpan w:val="2"/>
            <w:shd w:val="clear" w:color="auto" w:fill="auto"/>
            <w:vAlign w:val="center"/>
          </w:tcPr>
          <w:p w14:paraId="2A067601"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54E9D24A"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29353721" w14:textId="77777777" w:rsidR="00375FE3" w:rsidRPr="001C41B3" w:rsidRDefault="00375FE3" w:rsidP="00375FE3">
            <w:pPr>
              <w:jc w:val="center"/>
              <w:rPr>
                <w:color w:val="000000" w:themeColor="text1"/>
                <w:sz w:val="18"/>
                <w:szCs w:val="18"/>
              </w:rPr>
            </w:pPr>
          </w:p>
        </w:tc>
      </w:tr>
      <w:tr w:rsidR="001C41B3" w:rsidRPr="001C41B3" w14:paraId="589B0CA8" w14:textId="77777777" w:rsidTr="00554BC3">
        <w:trPr>
          <w:trHeight w:val="340"/>
        </w:trPr>
        <w:tc>
          <w:tcPr>
            <w:tcW w:w="3140" w:type="dxa"/>
            <w:gridSpan w:val="2"/>
            <w:shd w:val="clear" w:color="auto" w:fill="auto"/>
            <w:vAlign w:val="center"/>
          </w:tcPr>
          <w:p w14:paraId="3CCD6260" w14:textId="77777777" w:rsidR="00375FE3" w:rsidRPr="001C41B3" w:rsidRDefault="00375FE3" w:rsidP="00375FE3">
            <w:pPr>
              <w:jc w:val="center"/>
              <w:rPr>
                <w:color w:val="000000" w:themeColor="text1"/>
                <w:sz w:val="18"/>
                <w:szCs w:val="18"/>
              </w:rPr>
            </w:pPr>
          </w:p>
        </w:tc>
        <w:tc>
          <w:tcPr>
            <w:tcW w:w="2913" w:type="dxa"/>
            <w:gridSpan w:val="4"/>
            <w:shd w:val="clear" w:color="auto" w:fill="auto"/>
            <w:vAlign w:val="center"/>
          </w:tcPr>
          <w:p w14:paraId="2E43DF8F" w14:textId="77777777" w:rsidR="00375FE3" w:rsidRPr="001C41B3" w:rsidRDefault="00375FE3" w:rsidP="00375FE3">
            <w:pPr>
              <w:jc w:val="center"/>
              <w:rPr>
                <w:color w:val="000000" w:themeColor="text1"/>
                <w:sz w:val="18"/>
                <w:szCs w:val="18"/>
              </w:rPr>
            </w:pPr>
          </w:p>
        </w:tc>
        <w:tc>
          <w:tcPr>
            <w:tcW w:w="3007" w:type="dxa"/>
            <w:gridSpan w:val="2"/>
            <w:shd w:val="clear" w:color="auto" w:fill="auto"/>
            <w:vAlign w:val="center"/>
          </w:tcPr>
          <w:p w14:paraId="7CE42CE3" w14:textId="77777777" w:rsidR="00375FE3" w:rsidRPr="001C41B3" w:rsidRDefault="00375FE3" w:rsidP="00375FE3">
            <w:pPr>
              <w:jc w:val="center"/>
              <w:rPr>
                <w:color w:val="000000" w:themeColor="text1"/>
                <w:sz w:val="18"/>
                <w:szCs w:val="18"/>
              </w:rPr>
            </w:pPr>
          </w:p>
        </w:tc>
      </w:tr>
      <w:tr w:rsidR="001C41B3" w:rsidRPr="001C41B3" w14:paraId="19A06084" w14:textId="77777777" w:rsidTr="00554BC3">
        <w:trPr>
          <w:trHeight w:val="397"/>
        </w:trPr>
        <w:tc>
          <w:tcPr>
            <w:tcW w:w="9060" w:type="dxa"/>
            <w:gridSpan w:val="8"/>
            <w:shd w:val="clear" w:color="auto" w:fill="auto"/>
            <w:vAlign w:val="center"/>
          </w:tcPr>
          <w:p w14:paraId="4F415D2D" w14:textId="77777777" w:rsidR="00375FE3" w:rsidRPr="001C41B3" w:rsidRDefault="00375FE3" w:rsidP="00375FE3">
            <w:pPr>
              <w:rPr>
                <w:color w:val="000000" w:themeColor="text1"/>
                <w:sz w:val="18"/>
                <w:szCs w:val="18"/>
              </w:rPr>
            </w:pPr>
            <w:r w:rsidRPr="001C41B3">
              <w:rPr>
                <w:color w:val="000000" w:themeColor="text1"/>
                <w:sz w:val="18"/>
                <w:szCs w:val="18"/>
              </w:rPr>
              <w:t>(1) indiquer « présent », « absent ». Mettre une croix pour les périodes où le stage n’a pas lieu</w:t>
            </w:r>
          </w:p>
        </w:tc>
      </w:tr>
      <w:tr w:rsidR="001C41B3" w:rsidRPr="001C41B3" w14:paraId="22F526CD" w14:textId="77777777" w:rsidTr="00554BC3">
        <w:trPr>
          <w:trHeight w:val="397"/>
        </w:trPr>
        <w:tc>
          <w:tcPr>
            <w:tcW w:w="4577" w:type="dxa"/>
            <w:gridSpan w:val="4"/>
            <w:tcBorders>
              <w:bottom w:val="single" w:sz="4" w:space="0" w:color="auto"/>
            </w:tcBorders>
            <w:shd w:val="clear" w:color="auto" w:fill="auto"/>
            <w:vAlign w:val="center"/>
          </w:tcPr>
          <w:p w14:paraId="38A36146" w14:textId="3129F314" w:rsidR="00375FE3" w:rsidRPr="001C41B3" w:rsidRDefault="00375FE3" w:rsidP="00375FE3">
            <w:pPr>
              <w:rPr>
                <w:color w:val="000000" w:themeColor="text1"/>
                <w:sz w:val="18"/>
                <w:szCs w:val="18"/>
              </w:rPr>
            </w:pPr>
            <w:r w:rsidRPr="001C41B3">
              <w:rPr>
                <w:color w:val="000000" w:themeColor="text1"/>
                <w:sz w:val="18"/>
                <w:szCs w:val="18"/>
              </w:rPr>
              <w:t xml:space="preserve">Signature </w:t>
            </w:r>
            <w:r w:rsidR="004B41D3" w:rsidRPr="001C41B3">
              <w:rPr>
                <w:color w:val="000000" w:themeColor="text1"/>
                <w:sz w:val="18"/>
                <w:szCs w:val="18"/>
              </w:rPr>
              <w:t xml:space="preserve">de l’enseignant </w:t>
            </w:r>
            <w:r w:rsidR="009658A3" w:rsidRPr="001C41B3">
              <w:rPr>
                <w:color w:val="000000" w:themeColor="text1"/>
                <w:sz w:val="18"/>
                <w:szCs w:val="18"/>
              </w:rPr>
              <w:t xml:space="preserve">ou de l’enseignante </w:t>
            </w:r>
            <w:r w:rsidR="004B41D3" w:rsidRPr="001C41B3">
              <w:rPr>
                <w:color w:val="000000" w:themeColor="text1"/>
                <w:sz w:val="18"/>
                <w:szCs w:val="18"/>
              </w:rPr>
              <w:t>d’accueil</w:t>
            </w:r>
          </w:p>
          <w:p w14:paraId="6ED7928B" w14:textId="77777777" w:rsidR="00953066" w:rsidRPr="001C41B3" w:rsidRDefault="00953066" w:rsidP="00375FE3">
            <w:pPr>
              <w:rPr>
                <w:color w:val="000000" w:themeColor="text1"/>
                <w:sz w:val="18"/>
                <w:szCs w:val="18"/>
              </w:rPr>
            </w:pPr>
          </w:p>
          <w:p w14:paraId="5F1DCFB6" w14:textId="77777777" w:rsidR="00953066" w:rsidRPr="001C41B3" w:rsidRDefault="00953066" w:rsidP="00375FE3">
            <w:pPr>
              <w:rPr>
                <w:color w:val="000000" w:themeColor="text1"/>
                <w:sz w:val="18"/>
                <w:szCs w:val="18"/>
              </w:rPr>
            </w:pPr>
          </w:p>
          <w:p w14:paraId="53EF2E6F" w14:textId="164940E1" w:rsidR="00953066" w:rsidRPr="001C41B3" w:rsidRDefault="00953066" w:rsidP="00375FE3">
            <w:pPr>
              <w:rPr>
                <w:color w:val="000000" w:themeColor="text1"/>
                <w:sz w:val="18"/>
                <w:szCs w:val="18"/>
              </w:rPr>
            </w:pPr>
          </w:p>
        </w:tc>
        <w:tc>
          <w:tcPr>
            <w:tcW w:w="4483" w:type="dxa"/>
            <w:gridSpan w:val="4"/>
            <w:tcBorders>
              <w:bottom w:val="single" w:sz="4" w:space="0" w:color="auto"/>
            </w:tcBorders>
            <w:shd w:val="clear" w:color="auto" w:fill="auto"/>
          </w:tcPr>
          <w:p w14:paraId="19D5323E" w14:textId="1CA6F3BC" w:rsidR="00375FE3" w:rsidRPr="001C41B3" w:rsidRDefault="00375FE3" w:rsidP="00953066">
            <w:pPr>
              <w:rPr>
                <w:color w:val="000000" w:themeColor="text1"/>
                <w:sz w:val="18"/>
                <w:szCs w:val="18"/>
              </w:rPr>
            </w:pPr>
            <w:r w:rsidRPr="001C41B3">
              <w:rPr>
                <w:color w:val="000000" w:themeColor="text1"/>
                <w:sz w:val="18"/>
                <w:szCs w:val="18"/>
              </w:rPr>
              <w:t xml:space="preserve">Signature de </w:t>
            </w:r>
            <w:r w:rsidR="00E813F9" w:rsidRPr="001C41B3">
              <w:rPr>
                <w:color w:val="000000" w:themeColor="text1"/>
                <w:sz w:val="18"/>
                <w:szCs w:val="18"/>
              </w:rPr>
              <w:t>l’étudiant ou l’étudiante</w:t>
            </w:r>
            <w:r w:rsidRPr="001C41B3">
              <w:rPr>
                <w:color w:val="000000" w:themeColor="text1"/>
                <w:sz w:val="18"/>
                <w:szCs w:val="18"/>
              </w:rPr>
              <w:t xml:space="preserve"> en stage</w:t>
            </w:r>
          </w:p>
        </w:tc>
      </w:tr>
      <w:tr w:rsidR="001C41B3" w:rsidRPr="001C41B3" w14:paraId="383F72F1" w14:textId="77777777" w:rsidTr="00554BC3">
        <w:trPr>
          <w:trHeight w:val="397"/>
        </w:trPr>
        <w:tc>
          <w:tcPr>
            <w:tcW w:w="4577" w:type="dxa"/>
            <w:gridSpan w:val="4"/>
            <w:tcBorders>
              <w:right w:val="nil"/>
            </w:tcBorders>
            <w:shd w:val="clear" w:color="auto" w:fill="auto"/>
            <w:vAlign w:val="center"/>
          </w:tcPr>
          <w:p w14:paraId="31DE5BBE" w14:textId="77777777" w:rsidR="00375FE3" w:rsidRPr="001C41B3" w:rsidRDefault="00375FE3" w:rsidP="00375FE3">
            <w:pPr>
              <w:rPr>
                <w:color w:val="000000" w:themeColor="text1"/>
                <w:sz w:val="18"/>
                <w:szCs w:val="18"/>
              </w:rPr>
            </w:pPr>
          </w:p>
        </w:tc>
        <w:tc>
          <w:tcPr>
            <w:tcW w:w="4483" w:type="dxa"/>
            <w:gridSpan w:val="4"/>
            <w:tcBorders>
              <w:left w:val="nil"/>
            </w:tcBorders>
            <w:shd w:val="clear" w:color="auto" w:fill="auto"/>
            <w:vAlign w:val="center"/>
          </w:tcPr>
          <w:p w14:paraId="3A7256A0" w14:textId="77777777" w:rsidR="00375FE3" w:rsidRPr="001C41B3" w:rsidRDefault="00375FE3" w:rsidP="00375FE3">
            <w:pPr>
              <w:rPr>
                <w:color w:val="000000" w:themeColor="text1"/>
                <w:sz w:val="18"/>
                <w:szCs w:val="18"/>
              </w:rPr>
            </w:pPr>
            <w:r w:rsidRPr="001C41B3">
              <w:rPr>
                <w:color w:val="000000" w:themeColor="text1"/>
                <w:sz w:val="18"/>
                <w:szCs w:val="18"/>
              </w:rPr>
              <w:t>Fait à</w:t>
            </w:r>
          </w:p>
          <w:p w14:paraId="4F72005B" w14:textId="77777777" w:rsidR="00375FE3" w:rsidRPr="001C41B3" w:rsidRDefault="00375FE3" w:rsidP="00375FE3">
            <w:pPr>
              <w:rPr>
                <w:color w:val="000000" w:themeColor="text1"/>
                <w:sz w:val="18"/>
                <w:szCs w:val="18"/>
              </w:rPr>
            </w:pPr>
          </w:p>
          <w:p w14:paraId="638480CB" w14:textId="77777777" w:rsidR="00375FE3" w:rsidRPr="001C41B3" w:rsidRDefault="00375FE3" w:rsidP="00375FE3">
            <w:pPr>
              <w:rPr>
                <w:color w:val="000000" w:themeColor="text1"/>
                <w:sz w:val="18"/>
                <w:szCs w:val="18"/>
              </w:rPr>
            </w:pPr>
            <w:r w:rsidRPr="001C41B3">
              <w:rPr>
                <w:color w:val="000000" w:themeColor="text1"/>
                <w:sz w:val="18"/>
                <w:szCs w:val="18"/>
              </w:rPr>
              <w:t>Le</w:t>
            </w:r>
          </w:p>
          <w:p w14:paraId="2E69A6B6" w14:textId="5070C980" w:rsidR="00375FE3" w:rsidRPr="001C41B3" w:rsidRDefault="00375FE3" w:rsidP="00375FE3">
            <w:pPr>
              <w:rPr>
                <w:color w:val="000000" w:themeColor="text1"/>
                <w:sz w:val="18"/>
                <w:szCs w:val="18"/>
              </w:rPr>
            </w:pPr>
          </w:p>
          <w:p w14:paraId="262D6F88" w14:textId="77777777" w:rsidR="00375FE3" w:rsidRPr="001C41B3" w:rsidRDefault="00375FE3" w:rsidP="00375FE3">
            <w:pPr>
              <w:rPr>
                <w:color w:val="000000" w:themeColor="text1"/>
                <w:sz w:val="18"/>
                <w:szCs w:val="18"/>
              </w:rPr>
            </w:pPr>
          </w:p>
          <w:p w14:paraId="381C7EF6" w14:textId="34E69CF6" w:rsidR="00375FE3" w:rsidRPr="001C41B3" w:rsidRDefault="00375FE3" w:rsidP="00375FE3">
            <w:pPr>
              <w:rPr>
                <w:color w:val="000000" w:themeColor="text1"/>
                <w:sz w:val="18"/>
                <w:szCs w:val="18"/>
              </w:rPr>
            </w:pPr>
            <w:r w:rsidRPr="001C41B3">
              <w:rPr>
                <w:color w:val="000000" w:themeColor="text1"/>
                <w:sz w:val="18"/>
                <w:szCs w:val="18"/>
              </w:rPr>
              <w:t xml:space="preserve">Signature et cachet du directeur </w:t>
            </w:r>
            <w:r w:rsidR="009658A3" w:rsidRPr="001C41B3">
              <w:rPr>
                <w:color w:val="000000" w:themeColor="text1"/>
                <w:sz w:val="18"/>
                <w:szCs w:val="18"/>
              </w:rPr>
              <w:t xml:space="preserve">ou de la directrice </w:t>
            </w:r>
            <w:r w:rsidRPr="001C41B3">
              <w:rPr>
                <w:color w:val="000000" w:themeColor="text1"/>
                <w:sz w:val="18"/>
                <w:szCs w:val="18"/>
              </w:rPr>
              <w:t>de l’école d’accueil</w:t>
            </w:r>
          </w:p>
        </w:tc>
      </w:tr>
    </w:tbl>
    <w:p w14:paraId="75295DA4" w14:textId="77777777" w:rsidR="00375FE3" w:rsidRPr="001C41B3" w:rsidRDefault="00375FE3" w:rsidP="00953066">
      <w:pPr>
        <w:spacing w:after="120"/>
        <w:jc w:val="both"/>
        <w:rPr>
          <w:rFonts w:cs="Arial"/>
          <w:color w:val="000000" w:themeColor="text1"/>
          <w:sz w:val="21"/>
          <w:szCs w:val="22"/>
        </w:rPr>
      </w:pPr>
      <w:r w:rsidRPr="001C41B3">
        <w:rPr>
          <w:rFonts w:cs="Arial"/>
          <w:color w:val="000000" w:themeColor="text1"/>
          <w:sz w:val="20"/>
          <w:szCs w:val="22"/>
        </w:rPr>
        <w:t>Ce document doit parvenir sous 15 aux services pédagogiques du site (adresse de contact à l’annexe 5)</w:t>
      </w:r>
      <w:r w:rsidRPr="001C41B3">
        <w:rPr>
          <w:rFonts w:cs="Arial"/>
          <w:color w:val="000000" w:themeColor="text1"/>
          <w:sz w:val="28"/>
          <w:szCs w:val="20"/>
        </w:rPr>
        <w:br w:type="page"/>
      </w:r>
    </w:p>
    <w:p w14:paraId="453B21A4" w14:textId="3E22DF04" w:rsidR="00A9414A" w:rsidRPr="001C41B3" w:rsidRDefault="00A9414A" w:rsidP="00C9180D">
      <w:pPr>
        <w:spacing w:after="120"/>
        <w:jc w:val="both"/>
        <w:rPr>
          <w:rFonts w:cs="Arial"/>
          <w:color w:val="000000" w:themeColor="text1"/>
          <w:sz w:val="28"/>
          <w:szCs w:val="20"/>
        </w:rPr>
      </w:pPr>
    </w:p>
    <w:p w14:paraId="526306AE" w14:textId="58F86AC8" w:rsidR="00C9180D" w:rsidRPr="001C41B3" w:rsidRDefault="00F4196C" w:rsidP="006C636E">
      <w:pPr>
        <w:pStyle w:val="Titre2"/>
        <w:rPr>
          <w:rFonts w:cs="Calibri"/>
        </w:rPr>
      </w:pPr>
      <w:bookmarkStart w:id="59" w:name="_Toc484934491"/>
      <w:bookmarkStart w:id="60" w:name="_Toc484934583"/>
      <w:bookmarkStart w:id="61" w:name="_Toc484934643"/>
      <w:bookmarkStart w:id="62" w:name="_Toc138914767"/>
      <w:r w:rsidRPr="001C41B3">
        <w:t xml:space="preserve">Annexe </w:t>
      </w:r>
      <w:r w:rsidR="004B41D3" w:rsidRPr="001C41B3">
        <w:t>9</w:t>
      </w:r>
      <w:r w:rsidR="00BB59A6" w:rsidRPr="001C41B3">
        <w:t xml:space="preserve"> </w:t>
      </w:r>
      <w:r w:rsidR="002D2ED1" w:rsidRPr="001C41B3">
        <w:t>— Coordonnées</w:t>
      </w:r>
      <w:r w:rsidR="00180FF5" w:rsidRPr="001C41B3">
        <w:t xml:space="preserve"> </w:t>
      </w:r>
      <w:r w:rsidR="00C9180D" w:rsidRPr="001C41B3">
        <w:t>des servic</w:t>
      </w:r>
      <w:r w:rsidR="0004066A" w:rsidRPr="001C41B3">
        <w:t>es pédagogiques des sites de l’IN</w:t>
      </w:r>
      <w:r w:rsidR="00C9180D" w:rsidRPr="001C41B3">
        <w:t>SP</w:t>
      </w:r>
      <w:r w:rsidR="00C9180D" w:rsidRPr="001C41B3">
        <w:rPr>
          <w:rFonts w:cs="Calibri"/>
        </w:rPr>
        <w:t>É</w:t>
      </w:r>
      <w:bookmarkEnd w:id="59"/>
      <w:bookmarkEnd w:id="60"/>
      <w:bookmarkEnd w:id="61"/>
      <w:bookmarkEnd w:id="62"/>
    </w:p>
    <w:p w14:paraId="3C0426E4" w14:textId="77777777" w:rsidR="009E44F0" w:rsidRPr="001C41B3" w:rsidRDefault="009E44F0" w:rsidP="00C9180D">
      <w:pPr>
        <w:ind w:firstLine="284"/>
        <w:jc w:val="both"/>
        <w:rPr>
          <w:color w:val="000000" w:themeColor="text1"/>
          <w:szCs w:val="36"/>
        </w:rPr>
      </w:pPr>
    </w:p>
    <w:p w14:paraId="0654BEF7" w14:textId="656E20BE" w:rsidR="00375FE3" w:rsidRPr="001C41B3" w:rsidRDefault="00375FE3" w:rsidP="00375FE3">
      <w:pPr>
        <w:ind w:firstLine="284"/>
        <w:jc w:val="both"/>
        <w:rPr>
          <w:color w:val="000000" w:themeColor="text1"/>
          <w:szCs w:val="36"/>
        </w:rPr>
      </w:pPr>
      <w:r w:rsidRPr="001C41B3">
        <w:rPr>
          <w:color w:val="000000" w:themeColor="text1"/>
          <w:szCs w:val="36"/>
        </w:rPr>
        <w:t xml:space="preserve">Nancy-Maxéville (54) : </w:t>
      </w:r>
      <w:hyperlink r:id="rId14" w:history="1">
        <w:r w:rsidR="0043011B" w:rsidRPr="001C41B3">
          <w:rPr>
            <w:rStyle w:val="Lienhypertexte"/>
            <w:color w:val="000000" w:themeColor="text1"/>
            <w:szCs w:val="36"/>
          </w:rPr>
          <w:t>inspe-gestm2-ncy@univ-lorraine.fr</w:t>
        </w:r>
      </w:hyperlink>
      <w:r w:rsidRPr="001C41B3">
        <w:rPr>
          <w:color w:val="000000" w:themeColor="text1"/>
          <w:szCs w:val="36"/>
        </w:rPr>
        <w:t xml:space="preserve"> </w:t>
      </w:r>
    </w:p>
    <w:p w14:paraId="7C2EBDCD" w14:textId="77777777" w:rsidR="00375FE3" w:rsidRPr="001C41B3" w:rsidRDefault="00375FE3" w:rsidP="00375FE3">
      <w:pPr>
        <w:ind w:firstLine="284"/>
        <w:jc w:val="both"/>
        <w:rPr>
          <w:color w:val="000000" w:themeColor="text1"/>
          <w:szCs w:val="36"/>
        </w:rPr>
      </w:pPr>
    </w:p>
    <w:p w14:paraId="28346AE5" w14:textId="2DB40BF7" w:rsidR="00375FE3" w:rsidRPr="001C41B3" w:rsidRDefault="00375FE3" w:rsidP="00375FE3">
      <w:pPr>
        <w:ind w:firstLine="284"/>
        <w:jc w:val="both"/>
        <w:rPr>
          <w:color w:val="000000" w:themeColor="text1"/>
          <w:szCs w:val="36"/>
          <w:lang w:val="it-IT"/>
        </w:rPr>
      </w:pPr>
      <w:r w:rsidRPr="001C41B3">
        <w:rPr>
          <w:color w:val="000000" w:themeColor="text1"/>
          <w:szCs w:val="36"/>
          <w:lang w:val="it-IT"/>
        </w:rPr>
        <w:t>Bar le Duc (55</w:t>
      </w:r>
      <w:r w:rsidR="002D2ED1" w:rsidRPr="001C41B3">
        <w:rPr>
          <w:color w:val="000000" w:themeColor="text1"/>
          <w:szCs w:val="36"/>
          <w:lang w:val="it-IT"/>
        </w:rPr>
        <w:t>):</w:t>
      </w:r>
      <w:r w:rsidRPr="001C41B3">
        <w:rPr>
          <w:color w:val="000000" w:themeColor="text1"/>
          <w:szCs w:val="36"/>
          <w:lang w:val="it-IT"/>
        </w:rPr>
        <w:t xml:space="preserve"> </w:t>
      </w:r>
      <w:hyperlink r:id="rId15" w:history="1">
        <w:r w:rsidR="0043011B" w:rsidRPr="001C41B3">
          <w:rPr>
            <w:rStyle w:val="Lienhypertexte"/>
            <w:color w:val="000000" w:themeColor="text1"/>
            <w:szCs w:val="36"/>
            <w:lang w:val="it-IT"/>
          </w:rPr>
          <w:t>inspe-pedagogie-bld@univ-lorraine.fr</w:t>
        </w:r>
      </w:hyperlink>
    </w:p>
    <w:p w14:paraId="7DF58BC2" w14:textId="77777777" w:rsidR="00375FE3" w:rsidRPr="001C41B3" w:rsidRDefault="00375FE3" w:rsidP="00375FE3">
      <w:pPr>
        <w:ind w:firstLine="284"/>
        <w:jc w:val="both"/>
        <w:rPr>
          <w:color w:val="000000" w:themeColor="text1"/>
          <w:szCs w:val="36"/>
          <w:lang w:val="it-IT"/>
        </w:rPr>
      </w:pPr>
    </w:p>
    <w:p w14:paraId="4FFF9700" w14:textId="61BB5610" w:rsidR="00375FE3" w:rsidRPr="001C41B3" w:rsidRDefault="00375FE3" w:rsidP="00375FE3">
      <w:pPr>
        <w:ind w:firstLine="284"/>
        <w:jc w:val="both"/>
        <w:rPr>
          <w:color w:val="000000" w:themeColor="text1"/>
          <w:szCs w:val="36"/>
          <w:lang w:val="it-IT"/>
        </w:rPr>
      </w:pPr>
      <w:r w:rsidRPr="001C41B3">
        <w:rPr>
          <w:color w:val="000000" w:themeColor="text1"/>
          <w:szCs w:val="36"/>
          <w:lang w:val="it-IT"/>
        </w:rPr>
        <w:t>Metz-</w:t>
      </w:r>
      <w:proofErr w:type="spellStart"/>
      <w:r w:rsidRPr="001C41B3">
        <w:rPr>
          <w:color w:val="000000" w:themeColor="text1"/>
          <w:szCs w:val="36"/>
          <w:lang w:val="it-IT"/>
        </w:rPr>
        <w:t>Montigny</w:t>
      </w:r>
      <w:proofErr w:type="spellEnd"/>
      <w:r w:rsidRPr="001C41B3">
        <w:rPr>
          <w:color w:val="000000" w:themeColor="text1"/>
          <w:szCs w:val="36"/>
          <w:lang w:val="it-IT"/>
        </w:rPr>
        <w:t xml:space="preserve"> (57</w:t>
      </w:r>
      <w:r w:rsidR="002D2ED1" w:rsidRPr="001C41B3">
        <w:rPr>
          <w:color w:val="000000" w:themeColor="text1"/>
          <w:szCs w:val="36"/>
          <w:lang w:val="it-IT"/>
        </w:rPr>
        <w:t>):</w:t>
      </w:r>
      <w:r w:rsidRPr="001C41B3">
        <w:rPr>
          <w:color w:val="000000" w:themeColor="text1"/>
          <w:szCs w:val="36"/>
          <w:lang w:val="it-IT"/>
        </w:rPr>
        <w:t xml:space="preserve"> </w:t>
      </w:r>
      <w:hyperlink r:id="rId16" w:history="1">
        <w:r w:rsidR="0043011B" w:rsidRPr="001C41B3">
          <w:rPr>
            <w:rStyle w:val="Lienhypertexte"/>
            <w:color w:val="000000" w:themeColor="text1"/>
            <w:szCs w:val="36"/>
            <w:lang w:val="it-IT"/>
          </w:rPr>
          <w:t>inspe-pedagogie-mtz@univ-lorraine.fr</w:t>
        </w:r>
      </w:hyperlink>
      <w:r w:rsidRPr="001C41B3">
        <w:rPr>
          <w:color w:val="000000" w:themeColor="text1"/>
          <w:szCs w:val="36"/>
          <w:lang w:val="it-IT"/>
        </w:rPr>
        <w:t xml:space="preserve"> </w:t>
      </w:r>
    </w:p>
    <w:p w14:paraId="1B50A8DA" w14:textId="77777777" w:rsidR="00375FE3" w:rsidRPr="001C41B3" w:rsidRDefault="00375FE3" w:rsidP="00375FE3">
      <w:pPr>
        <w:ind w:firstLine="284"/>
        <w:jc w:val="both"/>
        <w:rPr>
          <w:color w:val="000000" w:themeColor="text1"/>
          <w:szCs w:val="36"/>
          <w:lang w:val="it-IT"/>
        </w:rPr>
      </w:pPr>
    </w:p>
    <w:p w14:paraId="006A8279" w14:textId="67704368" w:rsidR="00375FE3" w:rsidRPr="001C41B3" w:rsidRDefault="00375FE3" w:rsidP="00375FE3">
      <w:pPr>
        <w:ind w:firstLine="284"/>
        <w:jc w:val="both"/>
        <w:rPr>
          <w:color w:val="000000" w:themeColor="text1"/>
          <w:szCs w:val="36"/>
          <w:lang w:val="it-IT"/>
        </w:rPr>
      </w:pPr>
      <w:proofErr w:type="spellStart"/>
      <w:r w:rsidRPr="001C41B3">
        <w:rPr>
          <w:color w:val="000000" w:themeColor="text1"/>
          <w:szCs w:val="36"/>
          <w:lang w:val="it-IT"/>
        </w:rPr>
        <w:t>Sarreguemines</w:t>
      </w:r>
      <w:proofErr w:type="spellEnd"/>
      <w:r w:rsidRPr="001C41B3">
        <w:rPr>
          <w:color w:val="000000" w:themeColor="text1"/>
          <w:szCs w:val="36"/>
          <w:lang w:val="it-IT"/>
        </w:rPr>
        <w:t xml:space="preserve"> (57</w:t>
      </w:r>
      <w:r w:rsidR="002D2ED1" w:rsidRPr="001C41B3">
        <w:rPr>
          <w:color w:val="000000" w:themeColor="text1"/>
          <w:szCs w:val="36"/>
          <w:lang w:val="it-IT"/>
        </w:rPr>
        <w:t>):</w:t>
      </w:r>
      <w:r w:rsidRPr="001C41B3">
        <w:rPr>
          <w:color w:val="000000" w:themeColor="text1"/>
          <w:szCs w:val="36"/>
          <w:lang w:val="it-IT"/>
        </w:rPr>
        <w:t xml:space="preserve"> </w:t>
      </w:r>
      <w:hyperlink r:id="rId17" w:history="1">
        <w:r w:rsidR="0043011B" w:rsidRPr="001C41B3">
          <w:rPr>
            <w:rStyle w:val="Lienhypertexte"/>
            <w:color w:val="000000" w:themeColor="text1"/>
            <w:szCs w:val="36"/>
            <w:lang w:val="it-IT"/>
          </w:rPr>
          <w:t>laura.kurtz@univ-lorraine.fr</w:t>
        </w:r>
      </w:hyperlink>
      <w:r w:rsidRPr="001C41B3">
        <w:rPr>
          <w:color w:val="000000" w:themeColor="text1"/>
          <w:szCs w:val="36"/>
          <w:lang w:val="it-IT"/>
        </w:rPr>
        <w:t xml:space="preserve"> </w:t>
      </w:r>
    </w:p>
    <w:p w14:paraId="111C162E" w14:textId="77777777" w:rsidR="00375FE3" w:rsidRPr="001C41B3" w:rsidRDefault="00375FE3" w:rsidP="00375FE3">
      <w:pPr>
        <w:ind w:firstLine="284"/>
        <w:jc w:val="both"/>
        <w:rPr>
          <w:color w:val="000000" w:themeColor="text1"/>
          <w:szCs w:val="36"/>
          <w:lang w:val="it-IT"/>
        </w:rPr>
      </w:pPr>
    </w:p>
    <w:p w14:paraId="7D8B9B5B" w14:textId="58D6E1E5" w:rsidR="00375FE3" w:rsidRPr="001C41B3" w:rsidRDefault="00375FE3" w:rsidP="00375FE3">
      <w:pPr>
        <w:ind w:firstLine="284"/>
        <w:jc w:val="both"/>
        <w:rPr>
          <w:color w:val="000000" w:themeColor="text1"/>
          <w:szCs w:val="36"/>
          <w:lang w:val="it-IT"/>
        </w:rPr>
      </w:pPr>
      <w:proofErr w:type="spellStart"/>
      <w:r w:rsidRPr="001C41B3">
        <w:rPr>
          <w:color w:val="000000" w:themeColor="text1"/>
          <w:szCs w:val="36"/>
          <w:lang w:val="it-IT"/>
        </w:rPr>
        <w:t>Epinal</w:t>
      </w:r>
      <w:proofErr w:type="spellEnd"/>
      <w:r w:rsidRPr="001C41B3">
        <w:rPr>
          <w:color w:val="000000" w:themeColor="text1"/>
          <w:szCs w:val="36"/>
          <w:lang w:val="it-IT"/>
        </w:rPr>
        <w:t xml:space="preserve"> (88): </w:t>
      </w:r>
      <w:hyperlink r:id="rId18" w:history="1">
        <w:r w:rsidR="0043011B" w:rsidRPr="001C41B3">
          <w:rPr>
            <w:rStyle w:val="Lienhypertexte"/>
            <w:color w:val="000000" w:themeColor="text1"/>
            <w:szCs w:val="36"/>
            <w:lang w:val="it-IT"/>
          </w:rPr>
          <w:t>inspe-pedagogie-epi@univ-lorraine.fr</w:t>
        </w:r>
      </w:hyperlink>
      <w:r w:rsidRPr="001C41B3">
        <w:rPr>
          <w:color w:val="000000" w:themeColor="text1"/>
          <w:szCs w:val="36"/>
          <w:lang w:val="it-IT"/>
        </w:rPr>
        <w:t xml:space="preserve"> </w:t>
      </w:r>
    </w:p>
    <w:sectPr w:rsidR="00375FE3" w:rsidRPr="001C41B3" w:rsidSect="006C2F12">
      <w:type w:val="continuous"/>
      <w:pgSz w:w="11906" w:h="16838" w:code="9"/>
      <w:pgMar w:top="1418" w:right="1418" w:bottom="1418" w:left="1418" w:header="709" w:footer="709" w:gutter="0"/>
      <w:cols w:space="34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B3E8" w14:textId="77777777" w:rsidR="00A6020F" w:rsidRDefault="00A6020F" w:rsidP="00166360">
      <w:r>
        <w:separator/>
      </w:r>
    </w:p>
  </w:endnote>
  <w:endnote w:type="continuationSeparator" w:id="0">
    <w:p w14:paraId="0F59EDA7" w14:textId="77777777" w:rsidR="00A6020F" w:rsidRDefault="00A6020F" w:rsidP="0016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jaVu Serif Condensed">
    <w:panose1 w:val="02060606050605020204"/>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84" w14:textId="77777777" w:rsidR="007E6D65" w:rsidRDefault="007E6D65" w:rsidP="006727F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17B4" w14:textId="77777777" w:rsidR="00A6020F" w:rsidRDefault="00A6020F" w:rsidP="00166360">
      <w:r>
        <w:separator/>
      </w:r>
    </w:p>
  </w:footnote>
  <w:footnote w:type="continuationSeparator" w:id="0">
    <w:p w14:paraId="235B4C9D" w14:textId="77777777" w:rsidR="00A6020F" w:rsidRDefault="00A6020F" w:rsidP="00166360">
      <w:r>
        <w:continuationSeparator/>
      </w:r>
    </w:p>
  </w:footnote>
  <w:footnote w:id="1">
    <w:p w14:paraId="498CF9D2" w14:textId="1AC2E3E0" w:rsidR="007E6D65" w:rsidRPr="0005162E" w:rsidRDefault="007E6D65" w:rsidP="00A65BF3">
      <w:pPr>
        <w:pStyle w:val="Notedebasdepage"/>
        <w:ind w:firstLine="284"/>
        <w:rPr>
          <w:szCs w:val="24"/>
        </w:rPr>
      </w:pPr>
      <w:r w:rsidRPr="007E6D65">
        <w:rPr>
          <w:rStyle w:val="Appelnotedebasdep"/>
          <w:sz w:val="20"/>
          <w:szCs w:val="24"/>
        </w:rPr>
        <w:footnoteRef/>
      </w:r>
      <w:r w:rsidRPr="007E6D65">
        <w:rPr>
          <w:sz w:val="20"/>
          <w:szCs w:val="24"/>
        </w:rPr>
        <w:t xml:space="preserve"> Voir 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6D58" w14:textId="4D2B8C0C" w:rsidR="007E6D65" w:rsidRDefault="007E6D65">
    <w:pPr>
      <w:pStyle w:val="En-tte"/>
    </w:pPr>
  </w:p>
  <w:sdt>
    <w:sdtPr>
      <w:id w:val="261963125"/>
      <w:docPartObj>
        <w:docPartGallery w:val="Page Numbers (Top of Page)"/>
        <w:docPartUnique/>
      </w:docPartObj>
    </w:sdtPr>
    <w:sdtEndPr/>
    <w:sdtContent>
      <w:p w14:paraId="514AA19C" w14:textId="548DDA92" w:rsidR="007E6D65" w:rsidRDefault="007E6D65" w:rsidP="006727FB">
        <w:pPr>
          <w:pStyle w:val="En-tte"/>
          <w:tabs>
            <w:tab w:val="clear" w:pos="4536"/>
          </w:tabs>
        </w:pPr>
        <w:r>
          <w:fldChar w:fldCharType="begin"/>
        </w:r>
        <w:r>
          <w:instrText>PAGE   \* MERGEFORMAT</w:instrText>
        </w:r>
        <w:r>
          <w:fldChar w:fldCharType="separate"/>
        </w:r>
        <w:r w:rsidR="00741E5E">
          <w:rPr>
            <w:noProof/>
          </w:rPr>
          <w:t>8</w:t>
        </w:r>
        <w:r>
          <w:fldChar w:fldCharType="end"/>
        </w:r>
        <w:r>
          <w:tab/>
        </w:r>
        <w:r w:rsidRPr="006727FB">
          <w:rPr>
            <w:i/>
            <w:smallCaps/>
          </w:rPr>
          <w:t>INSP</w:t>
        </w:r>
        <w:r w:rsidRPr="006727FB">
          <w:rPr>
            <w:rFonts w:cs="Calibri"/>
            <w:i/>
            <w:smallCaps/>
          </w:rPr>
          <w:t>É de Lorraine – Master MEEF 1</w:t>
        </w:r>
        <w:r w:rsidRPr="006727FB">
          <w:rPr>
            <w:rFonts w:cs="Calibri"/>
            <w:i/>
            <w:smallCaps/>
            <w:vertAlign w:val="superscript"/>
          </w:rPr>
          <w:t>er</w:t>
        </w:r>
        <w:r w:rsidRPr="006727FB">
          <w:rPr>
            <w:rFonts w:cs="Calibri"/>
            <w:i/>
            <w:smallCaps/>
          </w:rPr>
          <w:t xml:space="preserve"> degré</w:t>
        </w:r>
        <w:r w:rsidRPr="006727FB">
          <w:rPr>
            <w:i/>
            <w:smallCaps/>
          </w:rPr>
          <w:t xml:space="preserve"> M2 Stage en école - Cadrage 202</w:t>
        </w:r>
        <w:r w:rsidR="00D5525B">
          <w:rPr>
            <w:i/>
            <w:smallCaps/>
          </w:rPr>
          <w:t>3</w:t>
        </w:r>
        <w:r w:rsidRPr="006727FB">
          <w:rPr>
            <w:i/>
            <w:smallCaps/>
          </w:rPr>
          <w:t>-202</w:t>
        </w:r>
        <w:r w:rsidR="00D5525B">
          <w:rPr>
            <w:i/>
            <w:smallCaps/>
          </w:rPr>
          <w:t>4</w:t>
        </w:r>
      </w:p>
    </w:sdtContent>
  </w:sdt>
  <w:p w14:paraId="3726B2F1" w14:textId="77777777" w:rsidR="007E6D65" w:rsidRPr="006727FB" w:rsidRDefault="007E6D65" w:rsidP="00672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1E66" w14:textId="1AA8758A" w:rsidR="007E6D65" w:rsidRDefault="007E6D65" w:rsidP="006727FB">
    <w:pPr>
      <w:pStyle w:val="En-tte"/>
      <w:tabs>
        <w:tab w:val="clear" w:pos="4536"/>
      </w:tabs>
      <w:jc w:val="right"/>
    </w:pPr>
  </w:p>
  <w:p w14:paraId="45170CCA" w14:textId="7C497153" w:rsidR="007E6D65" w:rsidRDefault="00A6020F" w:rsidP="006727FB">
    <w:pPr>
      <w:pStyle w:val="En-tte"/>
      <w:tabs>
        <w:tab w:val="clear" w:pos="4536"/>
      </w:tabs>
      <w:jc w:val="right"/>
    </w:pPr>
    <w:sdt>
      <w:sdtPr>
        <w:id w:val="967398531"/>
        <w:docPartObj>
          <w:docPartGallery w:val="Page Numbers (Top of Page)"/>
          <w:docPartUnique/>
        </w:docPartObj>
      </w:sdtPr>
      <w:sdtEndPr/>
      <w:sdtContent>
        <w:r w:rsidR="007E6D65" w:rsidRPr="006727FB">
          <w:rPr>
            <w:i/>
            <w:smallCaps/>
          </w:rPr>
          <w:t>INSP</w:t>
        </w:r>
        <w:r w:rsidR="007E6D65" w:rsidRPr="006727FB">
          <w:rPr>
            <w:rFonts w:cs="Calibri"/>
            <w:i/>
            <w:smallCaps/>
          </w:rPr>
          <w:t>É de Lorraine – Master MEEF 1</w:t>
        </w:r>
        <w:r w:rsidR="007E6D65" w:rsidRPr="006727FB">
          <w:rPr>
            <w:rFonts w:cs="Calibri"/>
            <w:i/>
            <w:smallCaps/>
            <w:vertAlign w:val="superscript"/>
          </w:rPr>
          <w:t>er</w:t>
        </w:r>
        <w:r w:rsidR="007E6D65" w:rsidRPr="006727FB">
          <w:rPr>
            <w:rFonts w:cs="Calibri"/>
            <w:i/>
            <w:smallCaps/>
          </w:rPr>
          <w:t xml:space="preserve"> degré</w:t>
        </w:r>
        <w:r w:rsidR="007E6D65" w:rsidRPr="006727FB">
          <w:rPr>
            <w:i/>
            <w:smallCaps/>
          </w:rPr>
          <w:t xml:space="preserve"> M2 Stage en école - Cadrage 202</w:t>
        </w:r>
        <w:r w:rsidR="00EA1840">
          <w:rPr>
            <w:i/>
            <w:smallCaps/>
          </w:rPr>
          <w:t>3</w:t>
        </w:r>
        <w:r w:rsidR="007E6D65" w:rsidRPr="006727FB">
          <w:rPr>
            <w:i/>
            <w:smallCaps/>
          </w:rPr>
          <w:t>-202</w:t>
        </w:r>
        <w:r w:rsidR="00EA1840">
          <w:rPr>
            <w:i/>
            <w:smallCaps/>
          </w:rPr>
          <w:t>4</w:t>
        </w:r>
        <w:r w:rsidR="007E6D65">
          <w:tab/>
        </w:r>
        <w:r w:rsidR="007E6D65">
          <w:fldChar w:fldCharType="begin"/>
        </w:r>
        <w:r w:rsidR="007E6D65">
          <w:instrText>PAGE   \* MERGEFORMAT</w:instrText>
        </w:r>
        <w:r w:rsidR="007E6D65">
          <w:fldChar w:fldCharType="separate"/>
        </w:r>
        <w:r w:rsidR="00741E5E">
          <w:rPr>
            <w:noProof/>
          </w:rPr>
          <w:t>7</w:t>
        </w:r>
        <w:r w:rsidR="007E6D65">
          <w:fldChar w:fldCharType="end"/>
        </w:r>
      </w:sdtContent>
    </w:sdt>
  </w:p>
  <w:p w14:paraId="20528437" w14:textId="77777777" w:rsidR="007E6D65" w:rsidRDefault="007E6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33A"/>
    <w:multiLevelType w:val="hybridMultilevel"/>
    <w:tmpl w:val="36ACDBEE"/>
    <w:lvl w:ilvl="0" w:tplc="C1DEE742">
      <w:start w:val="1"/>
      <w:numFmt w:val="bullet"/>
      <w:lvlText w:val="-"/>
      <w:lvlJc w:val="left"/>
      <w:pPr>
        <w:tabs>
          <w:tab w:val="num" w:pos="720"/>
        </w:tabs>
        <w:ind w:left="720" w:hanging="360"/>
      </w:pPr>
      <w:rPr>
        <w:rFonts w:ascii="Calibri" w:hAnsi="Calibri" w:hint="default"/>
      </w:rPr>
    </w:lvl>
    <w:lvl w:ilvl="1" w:tplc="7EFC2C4A" w:tentative="1">
      <w:start w:val="1"/>
      <w:numFmt w:val="bullet"/>
      <w:lvlText w:val="-"/>
      <w:lvlJc w:val="left"/>
      <w:pPr>
        <w:tabs>
          <w:tab w:val="num" w:pos="1440"/>
        </w:tabs>
        <w:ind w:left="1440" w:hanging="360"/>
      </w:pPr>
      <w:rPr>
        <w:rFonts w:ascii="Calibri" w:hAnsi="Calibri" w:hint="default"/>
      </w:rPr>
    </w:lvl>
    <w:lvl w:ilvl="2" w:tplc="64E0586E" w:tentative="1">
      <w:start w:val="1"/>
      <w:numFmt w:val="bullet"/>
      <w:lvlText w:val="-"/>
      <w:lvlJc w:val="left"/>
      <w:pPr>
        <w:tabs>
          <w:tab w:val="num" w:pos="2160"/>
        </w:tabs>
        <w:ind w:left="2160" w:hanging="360"/>
      </w:pPr>
      <w:rPr>
        <w:rFonts w:ascii="Calibri" w:hAnsi="Calibri" w:hint="default"/>
      </w:rPr>
    </w:lvl>
    <w:lvl w:ilvl="3" w:tplc="D546950C" w:tentative="1">
      <w:start w:val="1"/>
      <w:numFmt w:val="bullet"/>
      <w:lvlText w:val="-"/>
      <w:lvlJc w:val="left"/>
      <w:pPr>
        <w:tabs>
          <w:tab w:val="num" w:pos="2880"/>
        </w:tabs>
        <w:ind w:left="2880" w:hanging="360"/>
      </w:pPr>
      <w:rPr>
        <w:rFonts w:ascii="Calibri" w:hAnsi="Calibri" w:hint="default"/>
      </w:rPr>
    </w:lvl>
    <w:lvl w:ilvl="4" w:tplc="79204842" w:tentative="1">
      <w:start w:val="1"/>
      <w:numFmt w:val="bullet"/>
      <w:lvlText w:val="-"/>
      <w:lvlJc w:val="left"/>
      <w:pPr>
        <w:tabs>
          <w:tab w:val="num" w:pos="3600"/>
        </w:tabs>
        <w:ind w:left="3600" w:hanging="360"/>
      </w:pPr>
      <w:rPr>
        <w:rFonts w:ascii="Calibri" w:hAnsi="Calibri" w:hint="default"/>
      </w:rPr>
    </w:lvl>
    <w:lvl w:ilvl="5" w:tplc="84705CE0" w:tentative="1">
      <w:start w:val="1"/>
      <w:numFmt w:val="bullet"/>
      <w:lvlText w:val="-"/>
      <w:lvlJc w:val="left"/>
      <w:pPr>
        <w:tabs>
          <w:tab w:val="num" w:pos="4320"/>
        </w:tabs>
        <w:ind w:left="4320" w:hanging="360"/>
      </w:pPr>
      <w:rPr>
        <w:rFonts w:ascii="Calibri" w:hAnsi="Calibri" w:hint="default"/>
      </w:rPr>
    </w:lvl>
    <w:lvl w:ilvl="6" w:tplc="7FF8D7B4" w:tentative="1">
      <w:start w:val="1"/>
      <w:numFmt w:val="bullet"/>
      <w:lvlText w:val="-"/>
      <w:lvlJc w:val="left"/>
      <w:pPr>
        <w:tabs>
          <w:tab w:val="num" w:pos="5040"/>
        </w:tabs>
        <w:ind w:left="5040" w:hanging="360"/>
      </w:pPr>
      <w:rPr>
        <w:rFonts w:ascii="Calibri" w:hAnsi="Calibri" w:hint="default"/>
      </w:rPr>
    </w:lvl>
    <w:lvl w:ilvl="7" w:tplc="C682EAA2" w:tentative="1">
      <w:start w:val="1"/>
      <w:numFmt w:val="bullet"/>
      <w:lvlText w:val="-"/>
      <w:lvlJc w:val="left"/>
      <w:pPr>
        <w:tabs>
          <w:tab w:val="num" w:pos="5760"/>
        </w:tabs>
        <w:ind w:left="5760" w:hanging="360"/>
      </w:pPr>
      <w:rPr>
        <w:rFonts w:ascii="Calibri" w:hAnsi="Calibri" w:hint="default"/>
      </w:rPr>
    </w:lvl>
    <w:lvl w:ilvl="8" w:tplc="E610973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7E64C82"/>
    <w:multiLevelType w:val="hybridMultilevel"/>
    <w:tmpl w:val="BD9EE792"/>
    <w:lvl w:ilvl="0" w:tplc="55F4E51C">
      <w:start w:val="1"/>
      <w:numFmt w:val="bullet"/>
      <w:lvlText w:val="-"/>
      <w:lvlJc w:val="left"/>
      <w:pPr>
        <w:tabs>
          <w:tab w:val="num" w:pos="720"/>
        </w:tabs>
        <w:ind w:left="720" w:hanging="360"/>
      </w:pPr>
      <w:rPr>
        <w:rFonts w:ascii="Calibri" w:hAnsi="Calibri" w:hint="default"/>
      </w:rPr>
    </w:lvl>
    <w:lvl w:ilvl="1" w:tplc="03284E86" w:tentative="1">
      <w:start w:val="1"/>
      <w:numFmt w:val="bullet"/>
      <w:lvlText w:val="-"/>
      <w:lvlJc w:val="left"/>
      <w:pPr>
        <w:tabs>
          <w:tab w:val="num" w:pos="1440"/>
        </w:tabs>
        <w:ind w:left="1440" w:hanging="360"/>
      </w:pPr>
      <w:rPr>
        <w:rFonts w:ascii="Calibri" w:hAnsi="Calibri" w:hint="default"/>
      </w:rPr>
    </w:lvl>
    <w:lvl w:ilvl="2" w:tplc="015A4EDE" w:tentative="1">
      <w:start w:val="1"/>
      <w:numFmt w:val="bullet"/>
      <w:lvlText w:val="-"/>
      <w:lvlJc w:val="left"/>
      <w:pPr>
        <w:tabs>
          <w:tab w:val="num" w:pos="2160"/>
        </w:tabs>
        <w:ind w:left="2160" w:hanging="360"/>
      </w:pPr>
      <w:rPr>
        <w:rFonts w:ascii="Calibri" w:hAnsi="Calibri" w:hint="default"/>
      </w:rPr>
    </w:lvl>
    <w:lvl w:ilvl="3" w:tplc="10E0AC62" w:tentative="1">
      <w:start w:val="1"/>
      <w:numFmt w:val="bullet"/>
      <w:lvlText w:val="-"/>
      <w:lvlJc w:val="left"/>
      <w:pPr>
        <w:tabs>
          <w:tab w:val="num" w:pos="2880"/>
        </w:tabs>
        <w:ind w:left="2880" w:hanging="360"/>
      </w:pPr>
      <w:rPr>
        <w:rFonts w:ascii="Calibri" w:hAnsi="Calibri" w:hint="default"/>
      </w:rPr>
    </w:lvl>
    <w:lvl w:ilvl="4" w:tplc="E0B07224" w:tentative="1">
      <w:start w:val="1"/>
      <w:numFmt w:val="bullet"/>
      <w:lvlText w:val="-"/>
      <w:lvlJc w:val="left"/>
      <w:pPr>
        <w:tabs>
          <w:tab w:val="num" w:pos="3600"/>
        </w:tabs>
        <w:ind w:left="3600" w:hanging="360"/>
      </w:pPr>
      <w:rPr>
        <w:rFonts w:ascii="Calibri" w:hAnsi="Calibri" w:hint="default"/>
      </w:rPr>
    </w:lvl>
    <w:lvl w:ilvl="5" w:tplc="648EF0E2" w:tentative="1">
      <w:start w:val="1"/>
      <w:numFmt w:val="bullet"/>
      <w:lvlText w:val="-"/>
      <w:lvlJc w:val="left"/>
      <w:pPr>
        <w:tabs>
          <w:tab w:val="num" w:pos="4320"/>
        </w:tabs>
        <w:ind w:left="4320" w:hanging="360"/>
      </w:pPr>
      <w:rPr>
        <w:rFonts w:ascii="Calibri" w:hAnsi="Calibri" w:hint="default"/>
      </w:rPr>
    </w:lvl>
    <w:lvl w:ilvl="6" w:tplc="B438639A" w:tentative="1">
      <w:start w:val="1"/>
      <w:numFmt w:val="bullet"/>
      <w:lvlText w:val="-"/>
      <w:lvlJc w:val="left"/>
      <w:pPr>
        <w:tabs>
          <w:tab w:val="num" w:pos="5040"/>
        </w:tabs>
        <w:ind w:left="5040" w:hanging="360"/>
      </w:pPr>
      <w:rPr>
        <w:rFonts w:ascii="Calibri" w:hAnsi="Calibri" w:hint="default"/>
      </w:rPr>
    </w:lvl>
    <w:lvl w:ilvl="7" w:tplc="A238C05A" w:tentative="1">
      <w:start w:val="1"/>
      <w:numFmt w:val="bullet"/>
      <w:lvlText w:val="-"/>
      <w:lvlJc w:val="left"/>
      <w:pPr>
        <w:tabs>
          <w:tab w:val="num" w:pos="5760"/>
        </w:tabs>
        <w:ind w:left="5760" w:hanging="360"/>
      </w:pPr>
      <w:rPr>
        <w:rFonts w:ascii="Calibri" w:hAnsi="Calibri" w:hint="default"/>
      </w:rPr>
    </w:lvl>
    <w:lvl w:ilvl="8" w:tplc="DA66FEC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80327B3"/>
    <w:multiLevelType w:val="hybridMultilevel"/>
    <w:tmpl w:val="B4FCC0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F744BE"/>
    <w:multiLevelType w:val="hybridMultilevel"/>
    <w:tmpl w:val="E368A5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5E1022"/>
    <w:multiLevelType w:val="hybridMultilevel"/>
    <w:tmpl w:val="B6C887F4"/>
    <w:lvl w:ilvl="0" w:tplc="F90AAA9A">
      <w:start w:val="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A2A8A"/>
    <w:multiLevelType w:val="hybridMultilevel"/>
    <w:tmpl w:val="62A6EC26"/>
    <w:lvl w:ilvl="0" w:tplc="22882774">
      <w:start w:val="1"/>
      <w:numFmt w:val="bullet"/>
      <w:lvlText w:val="-"/>
      <w:lvlJc w:val="left"/>
      <w:pPr>
        <w:tabs>
          <w:tab w:val="num" w:pos="720"/>
        </w:tabs>
        <w:ind w:left="720" w:hanging="360"/>
      </w:pPr>
      <w:rPr>
        <w:rFonts w:ascii="Calibri" w:hAnsi="Calibri" w:hint="default"/>
      </w:rPr>
    </w:lvl>
    <w:lvl w:ilvl="1" w:tplc="D3ECAD22" w:tentative="1">
      <w:start w:val="1"/>
      <w:numFmt w:val="bullet"/>
      <w:lvlText w:val="-"/>
      <w:lvlJc w:val="left"/>
      <w:pPr>
        <w:tabs>
          <w:tab w:val="num" w:pos="1440"/>
        </w:tabs>
        <w:ind w:left="1440" w:hanging="360"/>
      </w:pPr>
      <w:rPr>
        <w:rFonts w:ascii="Calibri" w:hAnsi="Calibri" w:hint="default"/>
      </w:rPr>
    </w:lvl>
    <w:lvl w:ilvl="2" w:tplc="6DC6B238" w:tentative="1">
      <w:start w:val="1"/>
      <w:numFmt w:val="bullet"/>
      <w:lvlText w:val="-"/>
      <w:lvlJc w:val="left"/>
      <w:pPr>
        <w:tabs>
          <w:tab w:val="num" w:pos="2160"/>
        </w:tabs>
        <w:ind w:left="2160" w:hanging="360"/>
      </w:pPr>
      <w:rPr>
        <w:rFonts w:ascii="Calibri" w:hAnsi="Calibri" w:hint="default"/>
      </w:rPr>
    </w:lvl>
    <w:lvl w:ilvl="3" w:tplc="A922E69C" w:tentative="1">
      <w:start w:val="1"/>
      <w:numFmt w:val="bullet"/>
      <w:lvlText w:val="-"/>
      <w:lvlJc w:val="left"/>
      <w:pPr>
        <w:tabs>
          <w:tab w:val="num" w:pos="2880"/>
        </w:tabs>
        <w:ind w:left="2880" w:hanging="360"/>
      </w:pPr>
      <w:rPr>
        <w:rFonts w:ascii="Calibri" w:hAnsi="Calibri" w:hint="default"/>
      </w:rPr>
    </w:lvl>
    <w:lvl w:ilvl="4" w:tplc="818C6AAC" w:tentative="1">
      <w:start w:val="1"/>
      <w:numFmt w:val="bullet"/>
      <w:lvlText w:val="-"/>
      <w:lvlJc w:val="left"/>
      <w:pPr>
        <w:tabs>
          <w:tab w:val="num" w:pos="3600"/>
        </w:tabs>
        <w:ind w:left="3600" w:hanging="360"/>
      </w:pPr>
      <w:rPr>
        <w:rFonts w:ascii="Calibri" w:hAnsi="Calibri" w:hint="default"/>
      </w:rPr>
    </w:lvl>
    <w:lvl w:ilvl="5" w:tplc="A1C0E6F6" w:tentative="1">
      <w:start w:val="1"/>
      <w:numFmt w:val="bullet"/>
      <w:lvlText w:val="-"/>
      <w:lvlJc w:val="left"/>
      <w:pPr>
        <w:tabs>
          <w:tab w:val="num" w:pos="4320"/>
        </w:tabs>
        <w:ind w:left="4320" w:hanging="360"/>
      </w:pPr>
      <w:rPr>
        <w:rFonts w:ascii="Calibri" w:hAnsi="Calibri" w:hint="default"/>
      </w:rPr>
    </w:lvl>
    <w:lvl w:ilvl="6" w:tplc="F278843C" w:tentative="1">
      <w:start w:val="1"/>
      <w:numFmt w:val="bullet"/>
      <w:lvlText w:val="-"/>
      <w:lvlJc w:val="left"/>
      <w:pPr>
        <w:tabs>
          <w:tab w:val="num" w:pos="5040"/>
        </w:tabs>
        <w:ind w:left="5040" w:hanging="360"/>
      </w:pPr>
      <w:rPr>
        <w:rFonts w:ascii="Calibri" w:hAnsi="Calibri" w:hint="default"/>
      </w:rPr>
    </w:lvl>
    <w:lvl w:ilvl="7" w:tplc="4F8ACB3E" w:tentative="1">
      <w:start w:val="1"/>
      <w:numFmt w:val="bullet"/>
      <w:lvlText w:val="-"/>
      <w:lvlJc w:val="left"/>
      <w:pPr>
        <w:tabs>
          <w:tab w:val="num" w:pos="5760"/>
        </w:tabs>
        <w:ind w:left="5760" w:hanging="360"/>
      </w:pPr>
      <w:rPr>
        <w:rFonts w:ascii="Calibri" w:hAnsi="Calibri" w:hint="default"/>
      </w:rPr>
    </w:lvl>
    <w:lvl w:ilvl="8" w:tplc="C54ED99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AD07F38"/>
    <w:multiLevelType w:val="hybridMultilevel"/>
    <w:tmpl w:val="B0982A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F55BD6"/>
    <w:multiLevelType w:val="hybridMultilevel"/>
    <w:tmpl w:val="985438D8"/>
    <w:lvl w:ilvl="0" w:tplc="07209FB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B2F47"/>
    <w:multiLevelType w:val="hybridMultilevel"/>
    <w:tmpl w:val="66BA5D86"/>
    <w:lvl w:ilvl="0" w:tplc="FF388BD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1D7DE8"/>
    <w:multiLevelType w:val="hybridMultilevel"/>
    <w:tmpl w:val="BBF63F94"/>
    <w:lvl w:ilvl="0" w:tplc="C61E1A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5"/>
  </w:num>
  <w:num w:numId="6">
    <w:abstractNumId w:val="0"/>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60"/>
    <w:rsid w:val="0000156D"/>
    <w:rsid w:val="0004066A"/>
    <w:rsid w:val="00097A1F"/>
    <w:rsid w:val="000A69B7"/>
    <w:rsid w:val="000A72FE"/>
    <w:rsid w:val="000D196D"/>
    <w:rsid w:val="000F0B29"/>
    <w:rsid w:val="000F6F9F"/>
    <w:rsid w:val="00104FD6"/>
    <w:rsid w:val="001077FB"/>
    <w:rsid w:val="0016383A"/>
    <w:rsid w:val="00166360"/>
    <w:rsid w:val="001732F4"/>
    <w:rsid w:val="00180FF5"/>
    <w:rsid w:val="0018342C"/>
    <w:rsid w:val="001C41B3"/>
    <w:rsid w:val="001D5720"/>
    <w:rsid w:val="001F1188"/>
    <w:rsid w:val="0021013A"/>
    <w:rsid w:val="0022070F"/>
    <w:rsid w:val="002332F3"/>
    <w:rsid w:val="00242AD6"/>
    <w:rsid w:val="00242B71"/>
    <w:rsid w:val="00252827"/>
    <w:rsid w:val="002607B8"/>
    <w:rsid w:val="00261A0B"/>
    <w:rsid w:val="00271351"/>
    <w:rsid w:val="00277067"/>
    <w:rsid w:val="002960B3"/>
    <w:rsid w:val="0029658D"/>
    <w:rsid w:val="002A00C8"/>
    <w:rsid w:val="002A1C4D"/>
    <w:rsid w:val="002B6595"/>
    <w:rsid w:val="002C5AD8"/>
    <w:rsid w:val="002D271D"/>
    <w:rsid w:val="002D2ED1"/>
    <w:rsid w:val="002E370A"/>
    <w:rsid w:val="002E3FFF"/>
    <w:rsid w:val="00323C4B"/>
    <w:rsid w:val="00350D11"/>
    <w:rsid w:val="003525A4"/>
    <w:rsid w:val="00375FE3"/>
    <w:rsid w:val="003772A6"/>
    <w:rsid w:val="00392EB3"/>
    <w:rsid w:val="003A3DB6"/>
    <w:rsid w:val="003A4753"/>
    <w:rsid w:val="003B77C5"/>
    <w:rsid w:val="003D4AAD"/>
    <w:rsid w:val="00402E7E"/>
    <w:rsid w:val="00414A73"/>
    <w:rsid w:val="004151B2"/>
    <w:rsid w:val="0043011B"/>
    <w:rsid w:val="00443BF2"/>
    <w:rsid w:val="00446858"/>
    <w:rsid w:val="00455FB2"/>
    <w:rsid w:val="00456B84"/>
    <w:rsid w:val="00464795"/>
    <w:rsid w:val="004735F4"/>
    <w:rsid w:val="004B41D3"/>
    <w:rsid w:val="004E3E85"/>
    <w:rsid w:val="004E585E"/>
    <w:rsid w:val="004E7DD9"/>
    <w:rsid w:val="00505D64"/>
    <w:rsid w:val="00507672"/>
    <w:rsid w:val="00512C8B"/>
    <w:rsid w:val="00527D1F"/>
    <w:rsid w:val="00535BB4"/>
    <w:rsid w:val="00554BC3"/>
    <w:rsid w:val="00595302"/>
    <w:rsid w:val="005C4F1E"/>
    <w:rsid w:val="00602072"/>
    <w:rsid w:val="006131E7"/>
    <w:rsid w:val="00613D89"/>
    <w:rsid w:val="00614631"/>
    <w:rsid w:val="0065784A"/>
    <w:rsid w:val="00666EF7"/>
    <w:rsid w:val="006706C4"/>
    <w:rsid w:val="006727FB"/>
    <w:rsid w:val="0069050C"/>
    <w:rsid w:val="00695C55"/>
    <w:rsid w:val="0069639A"/>
    <w:rsid w:val="006A1456"/>
    <w:rsid w:val="006C2F12"/>
    <w:rsid w:val="006C3ABE"/>
    <w:rsid w:val="006C636E"/>
    <w:rsid w:val="006D479F"/>
    <w:rsid w:val="006E563A"/>
    <w:rsid w:val="006E76C1"/>
    <w:rsid w:val="006F53AE"/>
    <w:rsid w:val="00705D3D"/>
    <w:rsid w:val="00706FCC"/>
    <w:rsid w:val="0070776E"/>
    <w:rsid w:val="00714B33"/>
    <w:rsid w:val="00723CD4"/>
    <w:rsid w:val="00734B98"/>
    <w:rsid w:val="00741E5E"/>
    <w:rsid w:val="0074209D"/>
    <w:rsid w:val="00780E02"/>
    <w:rsid w:val="007A029C"/>
    <w:rsid w:val="007A1346"/>
    <w:rsid w:val="007A28E2"/>
    <w:rsid w:val="007B0E5D"/>
    <w:rsid w:val="007B7E18"/>
    <w:rsid w:val="007C1737"/>
    <w:rsid w:val="007D2960"/>
    <w:rsid w:val="007D5833"/>
    <w:rsid w:val="007E6D65"/>
    <w:rsid w:val="007E75AF"/>
    <w:rsid w:val="007F0398"/>
    <w:rsid w:val="007F13B1"/>
    <w:rsid w:val="007F255D"/>
    <w:rsid w:val="007F7A8E"/>
    <w:rsid w:val="008153BF"/>
    <w:rsid w:val="008166F1"/>
    <w:rsid w:val="008220B1"/>
    <w:rsid w:val="00867390"/>
    <w:rsid w:val="00874049"/>
    <w:rsid w:val="00877075"/>
    <w:rsid w:val="008779D5"/>
    <w:rsid w:val="00884882"/>
    <w:rsid w:val="008A2D8D"/>
    <w:rsid w:val="008A6957"/>
    <w:rsid w:val="008C0849"/>
    <w:rsid w:val="008D50E9"/>
    <w:rsid w:val="008D6FA8"/>
    <w:rsid w:val="00914702"/>
    <w:rsid w:val="009311A0"/>
    <w:rsid w:val="009370CF"/>
    <w:rsid w:val="009440B3"/>
    <w:rsid w:val="00953066"/>
    <w:rsid w:val="009631D2"/>
    <w:rsid w:val="009658A3"/>
    <w:rsid w:val="009702DD"/>
    <w:rsid w:val="009848AE"/>
    <w:rsid w:val="009945C5"/>
    <w:rsid w:val="00996924"/>
    <w:rsid w:val="009A3890"/>
    <w:rsid w:val="009A6C28"/>
    <w:rsid w:val="009B7AE6"/>
    <w:rsid w:val="009C1391"/>
    <w:rsid w:val="009E44F0"/>
    <w:rsid w:val="009E460B"/>
    <w:rsid w:val="009F5200"/>
    <w:rsid w:val="00A02104"/>
    <w:rsid w:val="00A14C3C"/>
    <w:rsid w:val="00A163D3"/>
    <w:rsid w:val="00A21612"/>
    <w:rsid w:val="00A50402"/>
    <w:rsid w:val="00A509D2"/>
    <w:rsid w:val="00A55565"/>
    <w:rsid w:val="00A6020F"/>
    <w:rsid w:val="00A65BF3"/>
    <w:rsid w:val="00A668A7"/>
    <w:rsid w:val="00A71EF7"/>
    <w:rsid w:val="00A80536"/>
    <w:rsid w:val="00A853AE"/>
    <w:rsid w:val="00A9414A"/>
    <w:rsid w:val="00A944F1"/>
    <w:rsid w:val="00AB35D3"/>
    <w:rsid w:val="00AB471E"/>
    <w:rsid w:val="00AC42A8"/>
    <w:rsid w:val="00B13512"/>
    <w:rsid w:val="00B23DB1"/>
    <w:rsid w:val="00B303B5"/>
    <w:rsid w:val="00B522B2"/>
    <w:rsid w:val="00B57605"/>
    <w:rsid w:val="00BA36CB"/>
    <w:rsid w:val="00BA4DA7"/>
    <w:rsid w:val="00BB59A6"/>
    <w:rsid w:val="00C017F4"/>
    <w:rsid w:val="00C03195"/>
    <w:rsid w:val="00C206D8"/>
    <w:rsid w:val="00C33350"/>
    <w:rsid w:val="00C4747A"/>
    <w:rsid w:val="00C67798"/>
    <w:rsid w:val="00C81B09"/>
    <w:rsid w:val="00C90C12"/>
    <w:rsid w:val="00C9180D"/>
    <w:rsid w:val="00C9599F"/>
    <w:rsid w:val="00CB0608"/>
    <w:rsid w:val="00CB6BB2"/>
    <w:rsid w:val="00CC752E"/>
    <w:rsid w:val="00CD35AE"/>
    <w:rsid w:val="00CD531B"/>
    <w:rsid w:val="00CE519A"/>
    <w:rsid w:val="00CE60B1"/>
    <w:rsid w:val="00CE6B2A"/>
    <w:rsid w:val="00CF567E"/>
    <w:rsid w:val="00D01F69"/>
    <w:rsid w:val="00D134C2"/>
    <w:rsid w:val="00D53589"/>
    <w:rsid w:val="00D5525B"/>
    <w:rsid w:val="00D70120"/>
    <w:rsid w:val="00D718FB"/>
    <w:rsid w:val="00D71F03"/>
    <w:rsid w:val="00D7605D"/>
    <w:rsid w:val="00D86127"/>
    <w:rsid w:val="00DA4A27"/>
    <w:rsid w:val="00DD0FDE"/>
    <w:rsid w:val="00DE5DD9"/>
    <w:rsid w:val="00DF02FC"/>
    <w:rsid w:val="00DF09FF"/>
    <w:rsid w:val="00E14710"/>
    <w:rsid w:val="00E42B9E"/>
    <w:rsid w:val="00E6105F"/>
    <w:rsid w:val="00E66E77"/>
    <w:rsid w:val="00E813F9"/>
    <w:rsid w:val="00E83953"/>
    <w:rsid w:val="00EA1840"/>
    <w:rsid w:val="00EA5012"/>
    <w:rsid w:val="00EB3748"/>
    <w:rsid w:val="00EC58AA"/>
    <w:rsid w:val="00EE3F17"/>
    <w:rsid w:val="00EE6F5F"/>
    <w:rsid w:val="00EF43A3"/>
    <w:rsid w:val="00F4196C"/>
    <w:rsid w:val="00F43A49"/>
    <w:rsid w:val="00F46A7F"/>
    <w:rsid w:val="00F63DC1"/>
    <w:rsid w:val="00F851BC"/>
    <w:rsid w:val="00F86B29"/>
    <w:rsid w:val="00FB407F"/>
    <w:rsid w:val="00FC2013"/>
    <w:rsid w:val="00FE0407"/>
    <w:rsid w:val="00FF255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360B"/>
  <w15:docId w15:val="{D02B0BC3-3732-47E9-AD81-78BC0A4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20"/>
        <w:ind w:firstLine="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D8"/>
    <w:pPr>
      <w:spacing w:after="0"/>
      <w:ind w:firstLine="0"/>
    </w:pPr>
    <w:rPr>
      <w:rFonts w:ascii="Calibri" w:eastAsia="Times New Roman" w:hAnsi="Calibri" w:cs="Times New Roman"/>
      <w:sz w:val="24"/>
      <w:szCs w:val="24"/>
      <w:lang w:eastAsia="fr-FR"/>
    </w:rPr>
  </w:style>
  <w:style w:type="paragraph" w:styleId="Titre1">
    <w:name w:val="heading 1"/>
    <w:basedOn w:val="Normal"/>
    <w:next w:val="Normal"/>
    <w:link w:val="Titre1Car"/>
    <w:autoRedefine/>
    <w:qFormat/>
    <w:rsid w:val="009F5200"/>
    <w:pPr>
      <w:keepNext/>
      <w:keepLines/>
      <w:pBdr>
        <w:top w:val="single" w:sz="4" w:space="1" w:color="auto"/>
        <w:left w:val="single" w:sz="4" w:space="4" w:color="auto"/>
        <w:bottom w:val="single" w:sz="4" w:space="1" w:color="auto"/>
        <w:right w:val="single" w:sz="4" w:space="4" w:color="auto"/>
      </w:pBdr>
      <w:spacing w:before="360" w:after="360"/>
      <w:jc w:val="center"/>
      <w:outlineLvl w:val="0"/>
    </w:pPr>
    <w:rPr>
      <w:rFonts w:cs="Arial"/>
      <w:b/>
      <w:sz w:val="36"/>
    </w:rPr>
  </w:style>
  <w:style w:type="paragraph" w:styleId="Titre2">
    <w:name w:val="heading 2"/>
    <w:basedOn w:val="Normal"/>
    <w:next w:val="Normal"/>
    <w:link w:val="Titre2Car"/>
    <w:uiPriority w:val="9"/>
    <w:unhideWhenUsed/>
    <w:qFormat/>
    <w:rsid w:val="007B0E5D"/>
    <w:pPr>
      <w:keepNext/>
      <w:keepLines/>
      <w:spacing w:before="240" w:after="120"/>
      <w:jc w:val="both"/>
      <w:outlineLvl w:val="1"/>
    </w:pPr>
    <w:rPr>
      <w:rFonts w:asciiTheme="minorHAnsi" w:eastAsiaTheme="majorEastAsia" w:hAnsiTheme="minorHAnsi" w:cstheme="minorHAnsi"/>
      <w:b/>
      <w:bCs/>
      <w:color w:val="000000" w:themeColor="text1"/>
      <w:szCs w:val="28"/>
    </w:rPr>
  </w:style>
  <w:style w:type="paragraph" w:styleId="Titre3">
    <w:name w:val="heading 3"/>
    <w:basedOn w:val="Normal"/>
    <w:next w:val="Normal"/>
    <w:link w:val="Titre3Car"/>
    <w:uiPriority w:val="9"/>
    <w:unhideWhenUsed/>
    <w:qFormat/>
    <w:rsid w:val="006C636E"/>
    <w:pPr>
      <w:keepNext/>
      <w:keepLines/>
      <w:spacing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714B33"/>
    <w:rPr>
      <w:rFonts w:ascii="DejaVu Serif Condensed" w:hAnsi="DejaVu Serif Condensed"/>
      <w:sz w:val="20"/>
      <w:vertAlign w:val="superscript"/>
    </w:rPr>
  </w:style>
  <w:style w:type="character" w:customStyle="1" w:styleId="Titre1Car">
    <w:name w:val="Titre 1 Car"/>
    <w:basedOn w:val="Policepardfaut"/>
    <w:link w:val="Titre1"/>
    <w:rsid w:val="009F5200"/>
    <w:rPr>
      <w:rFonts w:ascii="Calibri" w:eastAsia="Times New Roman" w:hAnsi="Calibri" w:cs="Arial"/>
      <w:b/>
      <w:sz w:val="36"/>
      <w:szCs w:val="24"/>
      <w:lang w:eastAsia="fr-FR"/>
    </w:rPr>
  </w:style>
  <w:style w:type="paragraph" w:styleId="Notedebasdepage">
    <w:name w:val="footnote text"/>
    <w:basedOn w:val="Normal"/>
    <w:link w:val="NotedebasdepageCar"/>
    <w:rsid w:val="00166360"/>
    <w:rPr>
      <w:szCs w:val="20"/>
    </w:rPr>
  </w:style>
  <w:style w:type="character" w:customStyle="1" w:styleId="NotedebasdepageCar">
    <w:name w:val="Note de bas de page Car"/>
    <w:basedOn w:val="Policepardfaut"/>
    <w:link w:val="Notedebasdepage"/>
    <w:rsid w:val="00166360"/>
    <w:rPr>
      <w:rFonts w:ascii="Calibri" w:eastAsia="Times New Roman" w:hAnsi="Calibri" w:cs="Times New Roman"/>
      <w:sz w:val="20"/>
      <w:szCs w:val="20"/>
      <w:lang w:eastAsia="fr-FR"/>
    </w:rPr>
  </w:style>
  <w:style w:type="character" w:styleId="Appelnotedebasdep">
    <w:name w:val="footnote reference"/>
    <w:rsid w:val="00166360"/>
    <w:rPr>
      <w:vertAlign w:val="superscript"/>
    </w:rPr>
  </w:style>
  <w:style w:type="paragraph" w:styleId="En-ttedetabledesmatires">
    <w:name w:val="TOC Heading"/>
    <w:basedOn w:val="Titre1"/>
    <w:next w:val="Normal"/>
    <w:uiPriority w:val="39"/>
    <w:unhideWhenUsed/>
    <w:qFormat/>
    <w:rsid w:val="00166360"/>
    <w:pPr>
      <w:pBdr>
        <w:top w:val="none" w:sz="0" w:space="0" w:color="auto"/>
        <w:left w:val="none" w:sz="0" w:space="0" w:color="auto"/>
        <w:bottom w:val="none" w:sz="0" w:space="0" w:color="auto"/>
        <w:right w:val="none" w:sz="0" w:space="0" w:color="auto"/>
      </w:pBdr>
      <w:spacing w:before="240" w:after="0" w:line="259" w:lineRule="auto"/>
      <w:jc w:val="left"/>
      <w:outlineLvl w:val="9"/>
    </w:pPr>
    <w:rPr>
      <w:rFonts w:asciiTheme="majorHAnsi" w:eastAsiaTheme="majorEastAsia" w:hAnsiTheme="majorHAnsi" w:cstheme="majorBidi"/>
      <w:b w:val="0"/>
      <w:color w:val="2E74B5" w:themeColor="accent1" w:themeShade="BF"/>
      <w:szCs w:val="32"/>
      <w:lang w:eastAsia="zh-TW"/>
    </w:rPr>
  </w:style>
  <w:style w:type="paragraph" w:styleId="TM1">
    <w:name w:val="toc 1"/>
    <w:basedOn w:val="Normal"/>
    <w:next w:val="Normal"/>
    <w:autoRedefine/>
    <w:uiPriority w:val="39"/>
    <w:unhideWhenUsed/>
    <w:rsid w:val="00166360"/>
    <w:pPr>
      <w:spacing w:after="100"/>
    </w:pPr>
  </w:style>
  <w:style w:type="character" w:styleId="Lienhypertexte">
    <w:name w:val="Hyperlink"/>
    <w:basedOn w:val="Policepardfaut"/>
    <w:uiPriority w:val="99"/>
    <w:unhideWhenUsed/>
    <w:rsid w:val="00166360"/>
    <w:rPr>
      <w:color w:val="0563C1" w:themeColor="hyperlink"/>
      <w:u w:val="single"/>
    </w:rPr>
  </w:style>
  <w:style w:type="paragraph" w:styleId="Titre">
    <w:name w:val="Title"/>
    <w:basedOn w:val="Normal"/>
    <w:next w:val="Normal"/>
    <w:link w:val="TitreCar"/>
    <w:uiPriority w:val="10"/>
    <w:qFormat/>
    <w:rsid w:val="00166360"/>
    <w:pPr>
      <w:spacing w:after="120"/>
      <w:jc w:val="center"/>
    </w:pPr>
    <w:rPr>
      <w:rFonts w:cs="Arial"/>
      <w:b/>
      <w:sz w:val="36"/>
    </w:rPr>
  </w:style>
  <w:style w:type="character" w:customStyle="1" w:styleId="TitreCar">
    <w:name w:val="Titre Car"/>
    <w:basedOn w:val="Policepardfaut"/>
    <w:link w:val="Titre"/>
    <w:uiPriority w:val="10"/>
    <w:rsid w:val="00166360"/>
    <w:rPr>
      <w:rFonts w:ascii="Calibri" w:eastAsia="Times New Roman" w:hAnsi="Calibri" w:cs="Arial"/>
      <w:b/>
      <w:sz w:val="36"/>
      <w:szCs w:val="24"/>
      <w:lang w:eastAsia="fr-FR"/>
    </w:rPr>
  </w:style>
  <w:style w:type="character" w:customStyle="1" w:styleId="Titre2Car">
    <w:name w:val="Titre 2 Car"/>
    <w:basedOn w:val="Policepardfaut"/>
    <w:link w:val="Titre2"/>
    <w:uiPriority w:val="9"/>
    <w:rsid w:val="007B0E5D"/>
    <w:rPr>
      <w:rFonts w:eastAsiaTheme="majorEastAsia" w:cstheme="minorHAnsi"/>
      <w:b/>
      <w:bCs/>
      <w:color w:val="000000" w:themeColor="text1"/>
      <w:sz w:val="24"/>
      <w:szCs w:val="28"/>
      <w:lang w:eastAsia="fr-FR"/>
    </w:rPr>
  </w:style>
  <w:style w:type="paragraph" w:customStyle="1" w:styleId="western1">
    <w:name w:val="western1"/>
    <w:basedOn w:val="Normal"/>
    <w:rsid w:val="00C9180D"/>
    <w:pPr>
      <w:spacing w:before="100" w:beforeAutospacing="1"/>
    </w:pPr>
    <w:rPr>
      <w:rFonts w:ascii="Arial" w:eastAsia="Arial Unicode MS" w:hAnsi="Arial" w:cs="Arial"/>
      <w:b/>
      <w:bCs/>
      <w:szCs w:val="20"/>
    </w:rPr>
  </w:style>
  <w:style w:type="paragraph" w:styleId="TM2">
    <w:name w:val="toc 2"/>
    <w:basedOn w:val="Normal"/>
    <w:next w:val="Normal"/>
    <w:autoRedefine/>
    <w:uiPriority w:val="39"/>
    <w:unhideWhenUsed/>
    <w:rsid w:val="00C9180D"/>
    <w:pPr>
      <w:spacing w:after="100"/>
      <w:ind w:left="200"/>
    </w:pPr>
  </w:style>
  <w:style w:type="paragraph" w:styleId="Textedebulles">
    <w:name w:val="Balloon Text"/>
    <w:basedOn w:val="Normal"/>
    <w:link w:val="TextedebullesCar"/>
    <w:uiPriority w:val="99"/>
    <w:semiHidden/>
    <w:unhideWhenUsed/>
    <w:rsid w:val="00914702"/>
    <w:rPr>
      <w:rFonts w:ascii="Tahoma" w:hAnsi="Tahoma" w:cs="Tahoma"/>
      <w:sz w:val="16"/>
      <w:szCs w:val="16"/>
    </w:rPr>
  </w:style>
  <w:style w:type="character" w:customStyle="1" w:styleId="TextedebullesCar">
    <w:name w:val="Texte de bulles Car"/>
    <w:basedOn w:val="Policepardfaut"/>
    <w:link w:val="Textedebulles"/>
    <w:uiPriority w:val="99"/>
    <w:semiHidden/>
    <w:rsid w:val="00914702"/>
    <w:rPr>
      <w:rFonts w:ascii="Tahoma" w:eastAsia="Times New Roman" w:hAnsi="Tahoma" w:cs="Tahoma"/>
      <w:sz w:val="16"/>
      <w:szCs w:val="16"/>
      <w:lang w:eastAsia="fr-FR"/>
    </w:rPr>
  </w:style>
  <w:style w:type="paragraph" w:styleId="En-tte">
    <w:name w:val="header"/>
    <w:basedOn w:val="Normal"/>
    <w:link w:val="En-tteCar"/>
    <w:uiPriority w:val="99"/>
    <w:unhideWhenUsed/>
    <w:rsid w:val="002B6595"/>
    <w:pPr>
      <w:tabs>
        <w:tab w:val="center" w:pos="4536"/>
        <w:tab w:val="right" w:pos="9072"/>
      </w:tabs>
    </w:pPr>
  </w:style>
  <w:style w:type="character" w:customStyle="1" w:styleId="En-tteCar">
    <w:name w:val="En-tête Car"/>
    <w:basedOn w:val="Policepardfaut"/>
    <w:link w:val="En-tte"/>
    <w:uiPriority w:val="99"/>
    <w:rsid w:val="002B6595"/>
    <w:rPr>
      <w:rFonts w:ascii="Calibri" w:eastAsia="Times New Roman" w:hAnsi="Calibri" w:cs="Times New Roman"/>
      <w:sz w:val="20"/>
      <w:szCs w:val="24"/>
      <w:lang w:eastAsia="fr-FR"/>
    </w:rPr>
  </w:style>
  <w:style w:type="paragraph" w:styleId="Pieddepage">
    <w:name w:val="footer"/>
    <w:basedOn w:val="Normal"/>
    <w:link w:val="PieddepageCar"/>
    <w:uiPriority w:val="99"/>
    <w:unhideWhenUsed/>
    <w:rsid w:val="002B6595"/>
    <w:pPr>
      <w:tabs>
        <w:tab w:val="center" w:pos="4536"/>
        <w:tab w:val="right" w:pos="9072"/>
      </w:tabs>
    </w:pPr>
  </w:style>
  <w:style w:type="character" w:customStyle="1" w:styleId="PieddepageCar">
    <w:name w:val="Pied de page Car"/>
    <w:basedOn w:val="Policepardfaut"/>
    <w:link w:val="Pieddepage"/>
    <w:uiPriority w:val="99"/>
    <w:rsid w:val="002B6595"/>
    <w:rPr>
      <w:rFonts w:ascii="Calibri" w:eastAsia="Times New Roman" w:hAnsi="Calibri" w:cs="Times New Roman"/>
      <w:sz w:val="20"/>
      <w:szCs w:val="24"/>
      <w:lang w:eastAsia="fr-FR"/>
    </w:rPr>
  </w:style>
  <w:style w:type="paragraph" w:styleId="Paragraphedeliste">
    <w:name w:val="List Paragraph"/>
    <w:basedOn w:val="Normal"/>
    <w:uiPriority w:val="34"/>
    <w:qFormat/>
    <w:rsid w:val="001D5720"/>
    <w:pPr>
      <w:ind w:left="720"/>
      <w:contextualSpacing/>
    </w:pPr>
  </w:style>
  <w:style w:type="table" w:styleId="Grilledutableau">
    <w:name w:val="Table Grid"/>
    <w:basedOn w:val="TableauNormal"/>
    <w:uiPriority w:val="39"/>
    <w:rsid w:val="00414A73"/>
    <w:pPr>
      <w:spacing w:after="0"/>
      <w:ind w:firstLine="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D479F"/>
    <w:pPr>
      <w:spacing w:after="0"/>
      <w:ind w:firstLine="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C636E"/>
    <w:rPr>
      <w:rFonts w:ascii="Calibri" w:eastAsia="Times New Roman" w:hAnsi="Calibri" w:cs="Times New Roman"/>
      <w:b/>
      <w:sz w:val="24"/>
      <w:szCs w:val="24"/>
      <w:lang w:eastAsia="fr-FR"/>
    </w:rPr>
  </w:style>
  <w:style w:type="paragraph" w:styleId="TM3">
    <w:name w:val="toc 3"/>
    <w:basedOn w:val="Normal"/>
    <w:next w:val="Normal"/>
    <w:autoRedefine/>
    <w:uiPriority w:val="39"/>
    <w:unhideWhenUsed/>
    <w:rsid w:val="006727FB"/>
    <w:pPr>
      <w:spacing w:after="100"/>
      <w:ind w:left="400"/>
    </w:pPr>
  </w:style>
  <w:style w:type="character" w:styleId="Marquedecommentaire">
    <w:name w:val="annotation reference"/>
    <w:basedOn w:val="Policepardfaut"/>
    <w:uiPriority w:val="99"/>
    <w:semiHidden/>
    <w:unhideWhenUsed/>
    <w:rsid w:val="007B0E5D"/>
    <w:rPr>
      <w:sz w:val="16"/>
      <w:szCs w:val="16"/>
    </w:rPr>
  </w:style>
  <w:style w:type="paragraph" w:styleId="Commentaire">
    <w:name w:val="annotation text"/>
    <w:basedOn w:val="Normal"/>
    <w:link w:val="CommentaireCar"/>
    <w:uiPriority w:val="99"/>
    <w:semiHidden/>
    <w:unhideWhenUsed/>
    <w:rsid w:val="007B0E5D"/>
    <w:rPr>
      <w:szCs w:val="20"/>
    </w:rPr>
  </w:style>
  <w:style w:type="character" w:customStyle="1" w:styleId="CommentaireCar">
    <w:name w:val="Commentaire Car"/>
    <w:basedOn w:val="Policepardfaut"/>
    <w:link w:val="Commentaire"/>
    <w:uiPriority w:val="99"/>
    <w:semiHidden/>
    <w:rsid w:val="007B0E5D"/>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B0E5D"/>
    <w:rPr>
      <w:b/>
      <w:bCs/>
    </w:rPr>
  </w:style>
  <w:style w:type="character" w:customStyle="1" w:styleId="ObjetducommentaireCar">
    <w:name w:val="Objet du commentaire Car"/>
    <w:basedOn w:val="CommentaireCar"/>
    <w:link w:val="Objetducommentaire"/>
    <w:uiPriority w:val="99"/>
    <w:semiHidden/>
    <w:rsid w:val="007B0E5D"/>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09243">
      <w:bodyDiv w:val="1"/>
      <w:marLeft w:val="0"/>
      <w:marRight w:val="0"/>
      <w:marTop w:val="0"/>
      <w:marBottom w:val="0"/>
      <w:divBdr>
        <w:top w:val="none" w:sz="0" w:space="0" w:color="auto"/>
        <w:left w:val="none" w:sz="0" w:space="0" w:color="auto"/>
        <w:bottom w:val="none" w:sz="0" w:space="0" w:color="auto"/>
        <w:right w:val="none" w:sz="0" w:space="0" w:color="auto"/>
      </w:divBdr>
    </w:div>
    <w:div w:id="2102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inspe-pedagogie-epi@univ-lorra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aura.kurtz@univ-lorraine.fr" TargetMode="External"/><Relationship Id="rId2" Type="http://schemas.openxmlformats.org/officeDocument/2006/relationships/numbering" Target="numbering.xml"/><Relationship Id="rId16" Type="http://schemas.openxmlformats.org/officeDocument/2006/relationships/hyperlink" Target="mailto:inspe-pedagogie-mtz@univ-lorrai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spe-pedagogie-bld@univ-lorraine.f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spe-gestm2-ncy@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079B-3F4F-46A9-8FA6-EE78AAFD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8144</Words>
  <Characters>44794</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Husson</dc:creator>
  <cp:lastModifiedBy>Laurent Husson</cp:lastModifiedBy>
  <cp:revision>4</cp:revision>
  <cp:lastPrinted>2021-12-06T15:02:00Z</cp:lastPrinted>
  <dcterms:created xsi:type="dcterms:W3CDTF">2023-06-29T05:06:00Z</dcterms:created>
  <dcterms:modified xsi:type="dcterms:W3CDTF">2023-06-29T05:25:00Z</dcterms:modified>
</cp:coreProperties>
</file>